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A90E55" w:rsidRDefault="00FA5BD5" w:rsidP="00341337">
      <w:pPr>
        <w:tabs>
          <w:tab w:val="left" w:pos="709"/>
        </w:tabs>
        <w:spacing w:line="360" w:lineRule="auto"/>
        <w:jc w:val="center"/>
        <w:rPr>
          <w:rFonts w:cs="Tahoma"/>
          <w:b/>
          <w:sz w:val="19"/>
          <w:szCs w:val="19"/>
          <w:u w:val="single"/>
        </w:rPr>
      </w:pPr>
      <w:r w:rsidRPr="00A90E55">
        <w:rPr>
          <w:rFonts w:cs="Tahoma"/>
          <w:b/>
          <w:sz w:val="19"/>
          <w:szCs w:val="19"/>
          <w:u w:val="single"/>
        </w:rPr>
        <w:t>ACTA</w:t>
      </w:r>
      <w:r w:rsidR="00807807">
        <w:rPr>
          <w:rFonts w:cs="Tahoma"/>
          <w:b/>
          <w:sz w:val="19"/>
          <w:szCs w:val="19"/>
          <w:u w:val="single"/>
        </w:rPr>
        <w:t xml:space="preserve"> DE JUNTA DE GOBIERNO</w:t>
      </w:r>
    </w:p>
    <w:p w:rsidR="000237D4" w:rsidRPr="00A90E55" w:rsidRDefault="000237D4" w:rsidP="00341337">
      <w:pPr>
        <w:tabs>
          <w:tab w:val="left" w:pos="709"/>
        </w:tabs>
        <w:spacing w:line="360" w:lineRule="auto"/>
        <w:ind w:firstLine="709"/>
        <w:jc w:val="center"/>
        <w:rPr>
          <w:rFonts w:cs="Tahoma"/>
          <w:b/>
          <w:sz w:val="19"/>
          <w:szCs w:val="19"/>
          <w:u w:val="single"/>
        </w:rPr>
      </w:pPr>
    </w:p>
    <w:p w:rsidR="00DC1AE7" w:rsidRPr="00807807"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 xml:space="preserve">CORRESPONDIENTE A LA </w:t>
      </w:r>
      <w:r w:rsidRPr="00807807">
        <w:rPr>
          <w:rFonts w:cs="Tahoma"/>
          <w:b/>
          <w:sz w:val="19"/>
          <w:szCs w:val="19"/>
        </w:rPr>
        <w:t>SESIÓN</w:t>
      </w:r>
      <w:r w:rsidR="0029363A" w:rsidRPr="00807807">
        <w:rPr>
          <w:rFonts w:cs="Tahoma"/>
          <w:b/>
          <w:sz w:val="19"/>
          <w:szCs w:val="19"/>
        </w:rPr>
        <w:t xml:space="preserve"> EXTRA</w:t>
      </w:r>
      <w:r w:rsidRPr="00807807">
        <w:rPr>
          <w:rFonts w:cs="Tahoma"/>
          <w:b/>
          <w:sz w:val="19"/>
          <w:szCs w:val="19"/>
        </w:rPr>
        <w:t>ORDINARIA CELEBRADA POR LA JUNTA DE GOBIERNO LOCAL EN SU S</w:t>
      </w:r>
      <w:r w:rsidR="001B1A30" w:rsidRPr="00807807">
        <w:rPr>
          <w:rFonts w:cs="Tahoma"/>
          <w:b/>
          <w:sz w:val="19"/>
          <w:szCs w:val="19"/>
        </w:rPr>
        <w:t>ESIÓN CELEBRADA EL DÍA</w:t>
      </w:r>
      <w:r w:rsidR="00D915F9" w:rsidRPr="00807807">
        <w:rPr>
          <w:rFonts w:cs="Tahoma"/>
          <w:b/>
          <w:sz w:val="19"/>
          <w:szCs w:val="19"/>
        </w:rPr>
        <w:t xml:space="preserve"> </w:t>
      </w:r>
      <w:r w:rsidR="002F71A4" w:rsidRPr="00807807">
        <w:rPr>
          <w:rFonts w:cs="Tahoma"/>
          <w:b/>
          <w:sz w:val="19"/>
          <w:szCs w:val="19"/>
        </w:rPr>
        <w:t>16</w:t>
      </w:r>
      <w:r w:rsidR="00111AF6" w:rsidRPr="00807807">
        <w:rPr>
          <w:rFonts w:cs="Tahoma"/>
          <w:b/>
          <w:sz w:val="19"/>
          <w:szCs w:val="19"/>
        </w:rPr>
        <w:t xml:space="preserve"> DE DICIEMBRE DE 2016.</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rovincia de Madrid, siendo las</w:t>
      </w:r>
      <w:r w:rsidR="00154988" w:rsidRPr="00A90E55">
        <w:rPr>
          <w:rFonts w:cs="Tahoma"/>
          <w:sz w:val="19"/>
          <w:szCs w:val="19"/>
        </w:rPr>
        <w:t xml:space="preserve"> </w:t>
      </w:r>
      <w:r w:rsidR="00B065FC">
        <w:rPr>
          <w:rFonts w:cs="Tahoma"/>
          <w:sz w:val="19"/>
          <w:szCs w:val="19"/>
        </w:rPr>
        <w:t>diez horas y quince minutos</w:t>
      </w:r>
      <w:r w:rsidR="005F28D0" w:rsidRPr="00A90E55">
        <w:rPr>
          <w:rFonts w:cs="Tahoma"/>
          <w:sz w:val="19"/>
          <w:szCs w:val="19"/>
        </w:rPr>
        <w:t xml:space="preserve"> </w:t>
      </w:r>
      <w:r w:rsidR="007B7258" w:rsidRPr="00A90E55">
        <w:rPr>
          <w:rFonts w:cs="Tahoma"/>
          <w:sz w:val="19"/>
          <w:szCs w:val="19"/>
        </w:rPr>
        <w:t>del día</w:t>
      </w:r>
      <w:r w:rsidR="002C0239">
        <w:rPr>
          <w:rFonts w:cs="Tahoma"/>
          <w:sz w:val="19"/>
          <w:szCs w:val="19"/>
        </w:rPr>
        <w:t xml:space="preserve"> </w:t>
      </w:r>
      <w:r w:rsidR="00644059">
        <w:rPr>
          <w:rFonts w:cs="Tahoma"/>
          <w:sz w:val="19"/>
          <w:szCs w:val="19"/>
        </w:rPr>
        <w:t>dieciséis</w:t>
      </w:r>
      <w:r w:rsidR="002C0239">
        <w:rPr>
          <w:rFonts w:cs="Tahoma"/>
          <w:sz w:val="19"/>
          <w:szCs w:val="19"/>
        </w:rPr>
        <w:t xml:space="preserve"> de diciembre de </w:t>
      </w:r>
      <w:r w:rsidR="005F28D0" w:rsidRPr="00A90E55">
        <w:rPr>
          <w:rFonts w:cs="Tahoma"/>
          <w:sz w:val="19"/>
          <w:szCs w:val="19"/>
        </w:rPr>
        <w:t>dos mil dieciséis</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w:t>
      </w:r>
      <w:r w:rsidR="00AE592C">
        <w:rPr>
          <w:rFonts w:cs="Tahoma"/>
          <w:sz w:val="19"/>
          <w:szCs w:val="19"/>
        </w:rPr>
        <w:t>Concejales</w:t>
      </w:r>
      <w:r w:rsidR="003D1D88" w:rsidRPr="00A90E55">
        <w:rPr>
          <w:rFonts w:cs="Tahoma"/>
          <w:sz w:val="19"/>
          <w:szCs w:val="19"/>
        </w:rPr>
        <w:t xml:space="preserve"> </w:t>
      </w:r>
      <w:r w:rsidRPr="00A90E55">
        <w:rPr>
          <w:rFonts w:cs="Tahoma"/>
          <w:sz w:val="19"/>
          <w:szCs w:val="19"/>
        </w:rPr>
        <w:t xml:space="preserve">que seguidamente se indican, con el fin de celebrar sesión </w:t>
      </w:r>
      <w:r w:rsidR="00783A74">
        <w:rPr>
          <w:rFonts w:cs="Tahoma"/>
          <w:sz w:val="19"/>
          <w:szCs w:val="19"/>
        </w:rPr>
        <w:t>extra</w:t>
      </w:r>
      <w:r w:rsidRPr="00A90E55">
        <w:rPr>
          <w:rFonts w:cs="Tahoma"/>
          <w:sz w:val="19"/>
          <w:szCs w:val="19"/>
        </w:rPr>
        <w:t>ordinaria para la que habían sido previamente convocados:</w:t>
      </w:r>
    </w:p>
    <w:p w:rsidR="00FA5BD5" w:rsidRPr="00A90E55" w:rsidRDefault="00AE592C" w:rsidP="00341337">
      <w:pPr>
        <w:tabs>
          <w:tab w:val="left" w:pos="709"/>
        </w:tabs>
        <w:spacing w:line="360" w:lineRule="auto"/>
        <w:ind w:firstLine="709"/>
        <w:jc w:val="both"/>
        <w:rPr>
          <w:rFonts w:cs="Tahoma"/>
          <w:sz w:val="19"/>
          <w:szCs w:val="19"/>
        </w:rPr>
      </w:pPr>
      <w:r>
        <w:rPr>
          <w:rFonts w:cs="Tahoma"/>
          <w:sz w:val="19"/>
          <w:szCs w:val="19"/>
          <w:u w:val="single"/>
        </w:rPr>
        <w:t>PRESIDENTE</w:t>
      </w:r>
      <w:r w:rsidR="009733AD" w:rsidRPr="00A90E55">
        <w:rPr>
          <w:rFonts w:cs="Tahoma"/>
          <w:sz w:val="19"/>
          <w:szCs w:val="19"/>
          <w:u w:val="single"/>
        </w:rPr>
        <w:t>:</w:t>
      </w:r>
    </w:p>
    <w:p w:rsidR="001C0E63" w:rsidRPr="00A90E55" w:rsidRDefault="00AE592C" w:rsidP="00341337">
      <w:pPr>
        <w:tabs>
          <w:tab w:val="left" w:pos="709"/>
        </w:tabs>
        <w:spacing w:line="360" w:lineRule="auto"/>
        <w:ind w:firstLine="709"/>
        <w:jc w:val="both"/>
        <w:rPr>
          <w:rFonts w:cs="Tahoma"/>
          <w:sz w:val="19"/>
          <w:szCs w:val="19"/>
        </w:rPr>
      </w:pPr>
      <w:r>
        <w:rPr>
          <w:rFonts w:cs="Tahoma"/>
          <w:sz w:val="19"/>
          <w:szCs w:val="19"/>
        </w:rPr>
        <w:t>Don Santiago C</w:t>
      </w:r>
      <w:r w:rsidR="003D3B28">
        <w:rPr>
          <w:rFonts w:cs="Tahoma"/>
          <w:sz w:val="19"/>
          <w:szCs w:val="19"/>
        </w:rPr>
        <w:t>arlos</w:t>
      </w:r>
      <w:r>
        <w:rPr>
          <w:rFonts w:cs="Tahoma"/>
          <w:sz w:val="19"/>
          <w:szCs w:val="19"/>
        </w:rPr>
        <w:t xml:space="preserve"> Fernández Muñoz</w:t>
      </w:r>
    </w:p>
    <w:p w:rsidR="00966247" w:rsidRPr="00A90E55"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2C0239" w:rsidRPr="00A90E55" w:rsidRDefault="002C0239" w:rsidP="002C0239">
      <w:pPr>
        <w:tabs>
          <w:tab w:val="left" w:pos="709"/>
        </w:tabs>
        <w:spacing w:line="360" w:lineRule="auto"/>
        <w:ind w:firstLine="709"/>
        <w:jc w:val="both"/>
        <w:rPr>
          <w:rFonts w:cs="Tahoma"/>
          <w:sz w:val="19"/>
          <w:szCs w:val="19"/>
        </w:rPr>
      </w:pPr>
      <w:r w:rsidRPr="00A90E55">
        <w:rPr>
          <w:rFonts w:cs="Tahoma"/>
          <w:sz w:val="19"/>
          <w:szCs w:val="19"/>
        </w:rPr>
        <w:t>Don Luis Ángel Collado Cueto.</w:t>
      </w:r>
    </w:p>
    <w:p w:rsidR="00AE592C" w:rsidRPr="00A90E55" w:rsidRDefault="00AE592C" w:rsidP="00AE592C">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AE592C" w:rsidRPr="00A90E55" w:rsidRDefault="00AE592C" w:rsidP="00341337">
      <w:pPr>
        <w:tabs>
          <w:tab w:val="left" w:pos="709"/>
        </w:tabs>
        <w:spacing w:line="360" w:lineRule="auto"/>
        <w:ind w:firstLine="709"/>
        <w:jc w:val="both"/>
        <w:rPr>
          <w:rFonts w:cs="Tahoma"/>
          <w:sz w:val="19"/>
          <w:szCs w:val="19"/>
        </w:rPr>
      </w:pPr>
      <w:r w:rsidRPr="00A90E55">
        <w:rPr>
          <w:rFonts w:cs="Tahoma"/>
          <w:sz w:val="19"/>
          <w:szCs w:val="19"/>
        </w:rPr>
        <w:t>Don Carlos Tomás Beltrán Castillón.</w:t>
      </w:r>
    </w:p>
    <w:p w:rsidR="00AE592C" w:rsidRDefault="00AE592C" w:rsidP="00341337">
      <w:pPr>
        <w:tabs>
          <w:tab w:val="left" w:pos="709"/>
        </w:tabs>
        <w:spacing w:line="360" w:lineRule="auto"/>
        <w:ind w:firstLine="709"/>
        <w:jc w:val="both"/>
        <w:rPr>
          <w:rFonts w:cs="Tahoma"/>
          <w:sz w:val="19"/>
          <w:szCs w:val="19"/>
          <w:u w:val="single"/>
        </w:rPr>
      </w:pPr>
      <w:r>
        <w:rPr>
          <w:rFonts w:cs="Tahoma"/>
          <w:sz w:val="19"/>
          <w:szCs w:val="19"/>
          <w:u w:val="single"/>
        </w:rPr>
        <w:t>MIEMBROS DE LA CORPORACION QUE HAN FALTADO CON EXCUSA:</w:t>
      </w:r>
    </w:p>
    <w:p w:rsidR="00AE592C" w:rsidRPr="00AE592C" w:rsidRDefault="00AE592C" w:rsidP="00341337">
      <w:pPr>
        <w:tabs>
          <w:tab w:val="left" w:pos="709"/>
        </w:tabs>
        <w:spacing w:line="360" w:lineRule="auto"/>
        <w:ind w:firstLine="709"/>
        <w:jc w:val="both"/>
        <w:rPr>
          <w:rFonts w:cs="Tahoma"/>
          <w:sz w:val="19"/>
          <w:szCs w:val="19"/>
        </w:rPr>
      </w:pPr>
      <w:r>
        <w:rPr>
          <w:rFonts w:cs="Tahoma"/>
          <w:sz w:val="19"/>
          <w:szCs w:val="19"/>
        </w:rPr>
        <w:t xml:space="preserve">Doña Elena </w:t>
      </w:r>
      <w:proofErr w:type="spellStart"/>
      <w:r>
        <w:rPr>
          <w:rFonts w:cs="Tahoma"/>
          <w:sz w:val="19"/>
          <w:szCs w:val="19"/>
        </w:rPr>
        <w:t>Biurrun</w:t>
      </w:r>
      <w:proofErr w:type="spellEnd"/>
      <w:r>
        <w:rPr>
          <w:rFonts w:cs="Tahoma"/>
          <w:sz w:val="19"/>
          <w:szCs w:val="19"/>
        </w:rPr>
        <w:t xml:space="preserve"> Sainz de Rozas</w:t>
      </w:r>
      <w:r w:rsidR="003D3B28">
        <w:rPr>
          <w:rFonts w:cs="Tahoma"/>
          <w:sz w:val="19"/>
          <w:szCs w:val="19"/>
        </w:rPr>
        <w:t>.- Alcaldesa</w:t>
      </w:r>
    </w:p>
    <w:p w:rsidR="00966247"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AE592C" w:rsidRPr="00A90E55" w:rsidRDefault="00AE592C" w:rsidP="00AE592C">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AE592C" w:rsidRDefault="00AE592C" w:rsidP="00AE592C">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D20794" w:rsidRPr="00A90E55" w:rsidRDefault="00D20794" w:rsidP="00D20794">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Presidió el acto </w:t>
      </w:r>
      <w:r w:rsidR="00AE592C">
        <w:rPr>
          <w:rFonts w:cs="Tahoma"/>
          <w:sz w:val="19"/>
          <w:szCs w:val="19"/>
        </w:rPr>
        <w:t xml:space="preserve">don Santiago Carlos Fernández Muñoz, segundo teniente de Alcaldesa, por enfermedad de la Sra. Alcaldesa, doña Elena </w:t>
      </w:r>
      <w:proofErr w:type="spellStart"/>
      <w:r w:rsidR="00AE592C">
        <w:rPr>
          <w:rFonts w:cs="Tahoma"/>
          <w:sz w:val="19"/>
          <w:szCs w:val="19"/>
        </w:rPr>
        <w:t>Biurrun</w:t>
      </w:r>
      <w:proofErr w:type="spellEnd"/>
      <w:r w:rsidR="00AE592C">
        <w:rPr>
          <w:rFonts w:cs="Tahoma"/>
          <w:sz w:val="19"/>
          <w:szCs w:val="19"/>
        </w:rPr>
        <w:t xml:space="preserve"> Sainz de Rozas</w:t>
      </w:r>
      <w:r w:rsidR="00966247" w:rsidRPr="00A90E55">
        <w:rPr>
          <w:rFonts w:cs="Tahoma"/>
          <w:sz w:val="19"/>
          <w:szCs w:val="19"/>
        </w:rPr>
        <w:t xml:space="preserve"> </w:t>
      </w:r>
      <w:r w:rsidRPr="00A90E55">
        <w:rPr>
          <w:rFonts w:cs="Tahoma"/>
          <w:sz w:val="19"/>
          <w:szCs w:val="19"/>
        </w:rPr>
        <w:t>y actuó como Secretario</w:t>
      </w:r>
      <w:r w:rsidR="00A11E00" w:rsidRPr="00A90E55">
        <w:rPr>
          <w:rFonts w:cs="Tahoma"/>
          <w:sz w:val="19"/>
          <w:szCs w:val="19"/>
        </w:rPr>
        <w:t xml:space="preserve"> </w:t>
      </w:r>
      <w:r w:rsidR="005961DF" w:rsidRPr="00A90E55">
        <w:rPr>
          <w:rFonts w:cs="Tahoma"/>
          <w:sz w:val="19"/>
          <w:szCs w:val="19"/>
        </w:rPr>
        <w:t>el</w:t>
      </w:r>
      <w:r w:rsidR="00A11E00" w:rsidRPr="00A90E55">
        <w:rPr>
          <w:rFonts w:cs="Tahoma"/>
          <w:sz w:val="19"/>
          <w:szCs w:val="19"/>
        </w:rPr>
        <w:t xml:space="preserve"> </w:t>
      </w:r>
      <w:r w:rsidR="002500C8" w:rsidRPr="00A90E55">
        <w:rPr>
          <w:rFonts w:cs="Tahoma"/>
          <w:sz w:val="19"/>
          <w:szCs w:val="19"/>
        </w:rPr>
        <w:t xml:space="preserve">que lo es de la Corporación </w:t>
      </w:r>
      <w:r w:rsidR="0090728D" w:rsidRPr="00A90E55">
        <w:rPr>
          <w:rFonts w:cs="Tahoma"/>
          <w:sz w:val="19"/>
          <w:szCs w:val="19"/>
        </w:rPr>
        <w:t xml:space="preserve">don </w:t>
      </w:r>
      <w:r w:rsidR="005961DF" w:rsidRPr="00A90E55">
        <w:rPr>
          <w:rFonts w:cs="Tahoma"/>
          <w:sz w:val="19"/>
          <w:szCs w:val="19"/>
        </w:rPr>
        <w:t>Fernando A. Giner Briz.</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CB4671" w:rsidRPr="00A90E55"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2C0239" w:rsidRPr="007F4710" w:rsidRDefault="002C0239" w:rsidP="002C0239">
      <w:pPr>
        <w:spacing w:line="360" w:lineRule="auto"/>
        <w:ind w:firstLine="708"/>
        <w:jc w:val="both"/>
        <w:rPr>
          <w:rFonts w:cs="Tahoma"/>
          <w:sz w:val="19"/>
          <w:szCs w:val="19"/>
        </w:rPr>
      </w:pPr>
      <w:r w:rsidRPr="007F4710">
        <w:rPr>
          <w:rFonts w:cs="Tahoma"/>
          <w:sz w:val="19"/>
          <w:szCs w:val="19"/>
        </w:rPr>
        <w:t xml:space="preserve">1º.- Borrador del acta de la sesión celebrada el </w:t>
      </w:r>
      <w:r w:rsidR="0029363A">
        <w:rPr>
          <w:rFonts w:cs="Tahoma"/>
          <w:sz w:val="19"/>
          <w:szCs w:val="19"/>
        </w:rPr>
        <w:t>7</w:t>
      </w:r>
      <w:r w:rsidRPr="007F4710">
        <w:rPr>
          <w:rFonts w:cs="Tahoma"/>
          <w:sz w:val="19"/>
          <w:szCs w:val="19"/>
        </w:rPr>
        <w:t xml:space="preserve"> de </w:t>
      </w:r>
      <w:r w:rsidR="0029363A">
        <w:rPr>
          <w:rFonts w:cs="Tahoma"/>
          <w:sz w:val="19"/>
          <w:szCs w:val="19"/>
        </w:rPr>
        <w:t>diciem</w:t>
      </w:r>
      <w:r w:rsidRPr="007F4710">
        <w:rPr>
          <w:rFonts w:cs="Tahoma"/>
          <w:sz w:val="19"/>
          <w:szCs w:val="19"/>
        </w:rPr>
        <w:t>bre de 2016 (JGL-2016</w:t>
      </w:r>
      <w:r>
        <w:rPr>
          <w:rFonts w:cs="Tahoma"/>
          <w:sz w:val="19"/>
          <w:szCs w:val="19"/>
        </w:rPr>
        <w:t>5</w:t>
      </w:r>
      <w:r w:rsidR="0029363A">
        <w:rPr>
          <w:rFonts w:cs="Tahoma"/>
          <w:sz w:val="19"/>
          <w:szCs w:val="19"/>
        </w:rPr>
        <w:t>1</w:t>
      </w:r>
      <w:r w:rsidRPr="007F4710">
        <w:rPr>
          <w:rFonts w:cs="Tahoma"/>
          <w:sz w:val="19"/>
          <w:szCs w:val="19"/>
        </w:rPr>
        <w:t>).</w:t>
      </w:r>
    </w:p>
    <w:p w:rsidR="002C0239" w:rsidRDefault="002C0239" w:rsidP="0029363A">
      <w:pPr>
        <w:spacing w:line="360" w:lineRule="auto"/>
        <w:ind w:firstLine="709"/>
        <w:jc w:val="both"/>
        <w:rPr>
          <w:rFonts w:cs="Tahoma"/>
          <w:sz w:val="19"/>
          <w:szCs w:val="19"/>
        </w:rPr>
      </w:pPr>
      <w:r w:rsidRPr="007F4710">
        <w:rPr>
          <w:rFonts w:cs="Tahoma"/>
          <w:sz w:val="19"/>
          <w:szCs w:val="19"/>
        </w:rPr>
        <w:t>2º.-</w:t>
      </w:r>
      <w:r w:rsidRPr="005666A6">
        <w:rPr>
          <w:rFonts w:cs="Tahoma"/>
          <w:sz w:val="19"/>
          <w:szCs w:val="19"/>
        </w:rPr>
        <w:t xml:space="preserve"> </w:t>
      </w:r>
      <w:r w:rsidR="0029363A">
        <w:rPr>
          <w:rFonts w:cs="Tahoma"/>
          <w:sz w:val="19"/>
          <w:szCs w:val="19"/>
        </w:rPr>
        <w:t xml:space="preserve">Expediente de contratación para la prestación del servicio denominado: Servicio de conserjería para el centro de servicios sociales integrados, reservado a centros especiales de empleo: Inicio. </w:t>
      </w:r>
    </w:p>
    <w:p w:rsidR="002A67A7" w:rsidRDefault="002A67A7" w:rsidP="0029363A">
      <w:pPr>
        <w:spacing w:line="360" w:lineRule="auto"/>
        <w:ind w:firstLine="709"/>
        <w:jc w:val="both"/>
        <w:rPr>
          <w:rFonts w:cs="Tahoma"/>
          <w:sz w:val="19"/>
          <w:szCs w:val="19"/>
        </w:rPr>
      </w:pPr>
      <w:r>
        <w:rPr>
          <w:rFonts w:cs="Tahoma"/>
          <w:sz w:val="19"/>
          <w:szCs w:val="19"/>
        </w:rPr>
        <w:t xml:space="preserve">3º.- Expediente de contratación para la realización de la obra civil consistente en el soterramiento de conducciones aéreas de energía eléctrica en la urbanización el </w:t>
      </w:r>
      <w:proofErr w:type="spellStart"/>
      <w:r>
        <w:rPr>
          <w:rFonts w:cs="Tahoma"/>
          <w:sz w:val="19"/>
          <w:szCs w:val="19"/>
        </w:rPr>
        <w:t>Gasco</w:t>
      </w:r>
      <w:proofErr w:type="spellEnd"/>
      <w:r>
        <w:rPr>
          <w:rFonts w:cs="Tahoma"/>
          <w:sz w:val="19"/>
          <w:szCs w:val="19"/>
        </w:rPr>
        <w:t xml:space="preserve"> de Torrelodones (09CA-201645): Adjudicación. </w:t>
      </w:r>
    </w:p>
    <w:p w:rsidR="001A7822" w:rsidRDefault="001A7822" w:rsidP="0029363A">
      <w:pPr>
        <w:spacing w:line="360" w:lineRule="auto"/>
        <w:ind w:firstLine="709"/>
        <w:jc w:val="both"/>
        <w:rPr>
          <w:rFonts w:cs="Tahoma"/>
          <w:sz w:val="19"/>
          <w:szCs w:val="19"/>
        </w:rPr>
      </w:pPr>
      <w:r>
        <w:rPr>
          <w:rFonts w:cs="Tahoma"/>
          <w:sz w:val="19"/>
          <w:szCs w:val="19"/>
        </w:rPr>
        <w:lastRenderedPageBreak/>
        <w:t xml:space="preserve">4º.- Levantamiento de la suspensión temporal del inicio de las obras de urbanización de la C/ </w:t>
      </w:r>
      <w:proofErr w:type="spellStart"/>
      <w:r>
        <w:rPr>
          <w:rFonts w:cs="Tahoma"/>
          <w:sz w:val="19"/>
          <w:szCs w:val="19"/>
        </w:rPr>
        <w:t>Trini</w:t>
      </w:r>
      <w:proofErr w:type="spellEnd"/>
      <w:r>
        <w:rPr>
          <w:rFonts w:cs="Tahoma"/>
          <w:sz w:val="19"/>
          <w:szCs w:val="19"/>
        </w:rPr>
        <w:t xml:space="preserve"> Muñoz, Poetisa Popular.</w:t>
      </w:r>
    </w:p>
    <w:p w:rsidR="002A67A7" w:rsidRDefault="001A7822" w:rsidP="0029363A">
      <w:pPr>
        <w:spacing w:line="360" w:lineRule="auto"/>
        <w:ind w:firstLine="709"/>
        <w:jc w:val="both"/>
        <w:rPr>
          <w:rFonts w:cs="Tahoma"/>
          <w:sz w:val="19"/>
          <w:szCs w:val="19"/>
        </w:rPr>
      </w:pPr>
      <w:r>
        <w:rPr>
          <w:rFonts w:cs="Tahoma"/>
          <w:sz w:val="19"/>
          <w:szCs w:val="19"/>
        </w:rPr>
        <w:t>5</w:t>
      </w:r>
      <w:r w:rsidR="002A67A7">
        <w:rPr>
          <w:rFonts w:cs="Tahoma"/>
          <w:sz w:val="19"/>
          <w:szCs w:val="19"/>
        </w:rPr>
        <w:t xml:space="preserve">º.- </w:t>
      </w:r>
      <w:r>
        <w:rPr>
          <w:rFonts w:cs="Tahoma"/>
          <w:sz w:val="19"/>
          <w:szCs w:val="19"/>
        </w:rPr>
        <w:t>Modificación de b</w:t>
      </w:r>
      <w:r w:rsidR="002A67A7">
        <w:rPr>
          <w:rFonts w:cs="Tahoma"/>
          <w:sz w:val="19"/>
          <w:szCs w:val="19"/>
        </w:rPr>
        <w:t xml:space="preserve">ases generales de la bolsa de empleo. </w:t>
      </w:r>
    </w:p>
    <w:p w:rsidR="001A7822" w:rsidRDefault="001A7822" w:rsidP="0029363A">
      <w:pPr>
        <w:spacing w:line="360" w:lineRule="auto"/>
        <w:ind w:firstLine="709"/>
        <w:jc w:val="both"/>
        <w:rPr>
          <w:rFonts w:cs="Tahoma"/>
          <w:sz w:val="19"/>
          <w:szCs w:val="19"/>
        </w:rPr>
      </w:pPr>
      <w:r>
        <w:rPr>
          <w:rFonts w:cs="Tahoma"/>
          <w:sz w:val="19"/>
          <w:szCs w:val="19"/>
        </w:rPr>
        <w:t>6º.- Viviendas municipales destinadas a alquiler: Revisión de la puntuación otorgada solicitada por doña L</w:t>
      </w:r>
      <w:r w:rsidR="00190792">
        <w:rPr>
          <w:rFonts w:cs="Tahoma"/>
          <w:sz w:val="19"/>
          <w:szCs w:val="19"/>
        </w:rPr>
        <w:t>.</w:t>
      </w:r>
      <w:r>
        <w:rPr>
          <w:rFonts w:cs="Tahoma"/>
          <w:sz w:val="19"/>
          <w:szCs w:val="19"/>
        </w:rPr>
        <w:t xml:space="preserve"> V</w:t>
      </w:r>
      <w:r w:rsidR="00190792">
        <w:rPr>
          <w:rFonts w:cs="Tahoma"/>
          <w:sz w:val="19"/>
          <w:szCs w:val="19"/>
        </w:rPr>
        <w:t>.</w:t>
      </w:r>
      <w:r>
        <w:rPr>
          <w:rFonts w:cs="Tahoma"/>
          <w:sz w:val="19"/>
          <w:szCs w:val="19"/>
        </w:rPr>
        <w:t xml:space="preserve"> D</w:t>
      </w:r>
      <w:r w:rsidR="00190792">
        <w:rPr>
          <w:rFonts w:cs="Tahoma"/>
          <w:sz w:val="19"/>
          <w:szCs w:val="19"/>
        </w:rPr>
        <w:t>.</w:t>
      </w:r>
      <w:bookmarkStart w:id="0" w:name="_GoBack"/>
      <w:bookmarkEnd w:id="0"/>
      <w:r>
        <w:rPr>
          <w:rFonts w:cs="Tahoma"/>
          <w:sz w:val="19"/>
          <w:szCs w:val="19"/>
        </w:rPr>
        <w:t xml:space="preserve"> </w:t>
      </w:r>
    </w:p>
    <w:p w:rsidR="00903FD6" w:rsidRPr="007F4710" w:rsidRDefault="001A7822" w:rsidP="0029363A">
      <w:pPr>
        <w:spacing w:line="360" w:lineRule="auto"/>
        <w:ind w:firstLine="709"/>
        <w:jc w:val="both"/>
        <w:rPr>
          <w:rFonts w:cs="Tahoma"/>
          <w:sz w:val="19"/>
          <w:szCs w:val="19"/>
          <w:lang w:eastAsia="en-US"/>
        </w:rPr>
      </w:pPr>
      <w:r>
        <w:rPr>
          <w:rFonts w:cs="Tahoma"/>
          <w:sz w:val="19"/>
          <w:szCs w:val="19"/>
        </w:rPr>
        <w:t>7</w:t>
      </w:r>
      <w:r w:rsidR="00903FD6">
        <w:rPr>
          <w:rFonts w:cs="Tahoma"/>
          <w:sz w:val="19"/>
          <w:szCs w:val="19"/>
        </w:rPr>
        <w:t>º.- Ruegos y preguntas.</w:t>
      </w:r>
    </w:p>
    <w:p w:rsidR="002A67A7" w:rsidRDefault="003D3B28" w:rsidP="00341337">
      <w:pPr>
        <w:tabs>
          <w:tab w:val="left" w:pos="709"/>
        </w:tabs>
        <w:spacing w:line="360" w:lineRule="auto"/>
        <w:ind w:firstLine="709"/>
        <w:jc w:val="both"/>
        <w:rPr>
          <w:rFonts w:cs="Tahoma"/>
          <w:sz w:val="19"/>
          <w:szCs w:val="19"/>
        </w:rPr>
      </w:pPr>
      <w:r>
        <w:rPr>
          <w:rFonts w:cs="Tahoma"/>
          <w:sz w:val="19"/>
          <w:szCs w:val="19"/>
        </w:rPr>
        <w:t>8º.- Declaración de urgencia.</w:t>
      </w:r>
    </w:p>
    <w:p w:rsidR="006378F1" w:rsidRPr="006378F1" w:rsidRDefault="003D3B28" w:rsidP="006378F1">
      <w:pPr>
        <w:spacing w:line="360" w:lineRule="auto"/>
        <w:ind w:firstLine="709"/>
        <w:jc w:val="both"/>
        <w:rPr>
          <w:rFonts w:cs="Tahoma"/>
          <w:sz w:val="19"/>
          <w:szCs w:val="19"/>
        </w:rPr>
      </w:pPr>
      <w:r>
        <w:rPr>
          <w:rFonts w:cs="Tahoma"/>
          <w:sz w:val="19"/>
          <w:szCs w:val="19"/>
        </w:rPr>
        <w:t xml:space="preserve">8º.1.- </w:t>
      </w:r>
      <w:r w:rsidR="006378F1">
        <w:rPr>
          <w:rFonts w:cs="Tahoma"/>
          <w:sz w:val="19"/>
          <w:szCs w:val="19"/>
        </w:rPr>
        <w:t>I</w:t>
      </w:r>
      <w:r w:rsidR="006378F1" w:rsidRPr="006378F1">
        <w:rPr>
          <w:rFonts w:cs="Tahoma"/>
          <w:sz w:val="19"/>
          <w:szCs w:val="19"/>
        </w:rPr>
        <w:t xml:space="preserve">mposición de penalidades a la empresa </w:t>
      </w:r>
      <w:proofErr w:type="spellStart"/>
      <w:r w:rsidR="006378F1">
        <w:rPr>
          <w:rFonts w:cs="Tahoma"/>
          <w:sz w:val="19"/>
          <w:szCs w:val="19"/>
        </w:rPr>
        <w:t>P</w:t>
      </w:r>
      <w:r w:rsidR="006378F1" w:rsidRPr="006378F1">
        <w:rPr>
          <w:rFonts w:cs="Tahoma"/>
          <w:sz w:val="19"/>
          <w:szCs w:val="19"/>
        </w:rPr>
        <w:t>rovire</w:t>
      </w:r>
      <w:proofErr w:type="spellEnd"/>
      <w:r w:rsidR="006378F1" w:rsidRPr="006378F1">
        <w:rPr>
          <w:rFonts w:cs="Tahoma"/>
          <w:sz w:val="19"/>
          <w:szCs w:val="19"/>
        </w:rPr>
        <w:t xml:space="preserve"> </w:t>
      </w:r>
      <w:r w:rsidR="006378F1">
        <w:rPr>
          <w:rFonts w:cs="Tahoma"/>
          <w:sz w:val="19"/>
          <w:szCs w:val="19"/>
        </w:rPr>
        <w:t>P</w:t>
      </w:r>
      <w:r w:rsidR="006378F1" w:rsidRPr="006378F1">
        <w:rPr>
          <w:rFonts w:cs="Tahoma"/>
          <w:sz w:val="19"/>
          <w:szCs w:val="19"/>
        </w:rPr>
        <w:t xml:space="preserve">roductos, </w:t>
      </w:r>
      <w:r w:rsidR="006378F1">
        <w:rPr>
          <w:rFonts w:cs="Tahoma"/>
          <w:sz w:val="19"/>
          <w:szCs w:val="19"/>
        </w:rPr>
        <w:t>S.L.</w:t>
      </w:r>
      <w:r w:rsidR="006378F1" w:rsidRPr="006378F1">
        <w:rPr>
          <w:rFonts w:cs="Tahoma"/>
          <w:sz w:val="19"/>
          <w:szCs w:val="19"/>
        </w:rPr>
        <w:t xml:space="preserve"> por retraso en la </w:t>
      </w:r>
      <w:r w:rsidR="006378F1" w:rsidRPr="006378F1">
        <w:rPr>
          <w:sz w:val="19"/>
          <w:szCs w:val="19"/>
        </w:rPr>
        <w:t xml:space="preserve">ejecución de las obras de reordenación del parque situado en la </w:t>
      </w:r>
      <w:r w:rsidR="006378F1">
        <w:rPr>
          <w:sz w:val="19"/>
          <w:szCs w:val="19"/>
        </w:rPr>
        <w:t>C</w:t>
      </w:r>
      <w:r w:rsidR="006378F1" w:rsidRPr="006378F1">
        <w:rPr>
          <w:sz w:val="19"/>
          <w:szCs w:val="19"/>
        </w:rPr>
        <w:t xml:space="preserve">alle </w:t>
      </w:r>
      <w:r w:rsidR="006378F1">
        <w:rPr>
          <w:sz w:val="19"/>
          <w:szCs w:val="19"/>
        </w:rPr>
        <w:t>N</w:t>
      </w:r>
      <w:r w:rsidR="006378F1" w:rsidRPr="006378F1">
        <w:rPr>
          <w:sz w:val="19"/>
          <w:szCs w:val="19"/>
        </w:rPr>
        <w:t xml:space="preserve">ueva con vuelta a </w:t>
      </w:r>
      <w:r w:rsidR="006378F1">
        <w:rPr>
          <w:sz w:val="19"/>
          <w:szCs w:val="19"/>
        </w:rPr>
        <w:t>C</w:t>
      </w:r>
      <w:r w:rsidR="006378F1" w:rsidRPr="006378F1">
        <w:rPr>
          <w:sz w:val="19"/>
          <w:szCs w:val="19"/>
        </w:rPr>
        <w:t xml:space="preserve">alle </w:t>
      </w:r>
      <w:r w:rsidR="006378F1">
        <w:rPr>
          <w:sz w:val="19"/>
          <w:szCs w:val="19"/>
        </w:rPr>
        <w:t>H</w:t>
      </w:r>
      <w:r w:rsidR="006378F1" w:rsidRPr="006378F1">
        <w:rPr>
          <w:sz w:val="19"/>
          <w:szCs w:val="19"/>
        </w:rPr>
        <w:t>iguera”.</w:t>
      </w:r>
    </w:p>
    <w:p w:rsidR="003D3B28" w:rsidRDefault="003D3B28" w:rsidP="00341337">
      <w:pPr>
        <w:tabs>
          <w:tab w:val="left" w:pos="709"/>
        </w:tabs>
        <w:spacing w:line="360" w:lineRule="auto"/>
        <w:ind w:firstLine="709"/>
        <w:jc w:val="both"/>
        <w:rPr>
          <w:rFonts w:cs="Tahoma"/>
          <w:sz w:val="19"/>
          <w:szCs w:val="19"/>
        </w:rPr>
      </w:pPr>
    </w:p>
    <w:p w:rsidR="00341337" w:rsidRPr="00A90E55" w:rsidRDefault="009A066A" w:rsidP="00341337">
      <w:pPr>
        <w:tabs>
          <w:tab w:val="left" w:pos="709"/>
        </w:tabs>
        <w:spacing w:line="360" w:lineRule="auto"/>
        <w:ind w:firstLine="709"/>
        <w:jc w:val="both"/>
        <w:rPr>
          <w:rFonts w:cs="Tahoma"/>
          <w:sz w:val="19"/>
          <w:szCs w:val="19"/>
        </w:rPr>
      </w:pPr>
      <w:r w:rsidRPr="00A90E55">
        <w:rPr>
          <w:rFonts w:cs="Tahoma"/>
          <w:sz w:val="19"/>
          <w:szCs w:val="19"/>
        </w:rPr>
        <w:t>Sobre dichos asuntos recayeron los siguientes acuerdos:</w:t>
      </w:r>
    </w:p>
    <w:p w:rsidR="00AA4D3C" w:rsidRPr="00A90E55" w:rsidRDefault="00AA4D3C" w:rsidP="00341337">
      <w:pPr>
        <w:tabs>
          <w:tab w:val="left" w:pos="709"/>
        </w:tabs>
        <w:spacing w:line="360" w:lineRule="auto"/>
        <w:ind w:firstLine="709"/>
        <w:jc w:val="both"/>
        <w:rPr>
          <w:rFonts w:cs="Tahoma"/>
          <w:sz w:val="19"/>
          <w:szCs w:val="19"/>
        </w:rPr>
      </w:pPr>
    </w:p>
    <w:p w:rsidR="00C276AF" w:rsidRPr="00A90E55" w:rsidRDefault="00C276AF" w:rsidP="00341337">
      <w:pPr>
        <w:tabs>
          <w:tab w:val="left" w:pos="709"/>
        </w:tabs>
        <w:spacing w:line="360" w:lineRule="auto"/>
        <w:ind w:firstLine="709"/>
        <w:jc w:val="both"/>
        <w:rPr>
          <w:rFonts w:cs="Tahoma"/>
          <w:sz w:val="19"/>
          <w:szCs w:val="19"/>
          <w:u w:val="single"/>
        </w:rPr>
      </w:pPr>
      <w:r w:rsidRPr="00A90E55">
        <w:rPr>
          <w:rFonts w:cs="Tahoma"/>
          <w:sz w:val="19"/>
          <w:szCs w:val="19"/>
        </w:rPr>
        <w:t xml:space="preserve">1º.- </w:t>
      </w:r>
      <w:r w:rsidRPr="00A90E55">
        <w:rPr>
          <w:rFonts w:cs="Tahoma"/>
          <w:sz w:val="19"/>
          <w:szCs w:val="19"/>
          <w:u w:val="single"/>
        </w:rPr>
        <w:t xml:space="preserve">BORRADOR DEL ACTA DE LA SESIÓN ANTERIOR CELEBRADA EL DÍA </w:t>
      </w:r>
      <w:r w:rsidR="00783A74">
        <w:rPr>
          <w:rFonts w:cs="Tahoma"/>
          <w:sz w:val="19"/>
          <w:szCs w:val="19"/>
          <w:u w:val="single"/>
        </w:rPr>
        <w:t>7</w:t>
      </w:r>
      <w:r w:rsidR="002C0239">
        <w:rPr>
          <w:rFonts w:cs="Tahoma"/>
          <w:sz w:val="19"/>
          <w:szCs w:val="19"/>
          <w:u w:val="single"/>
        </w:rPr>
        <w:t xml:space="preserve"> </w:t>
      </w:r>
      <w:r w:rsidR="00BD5325" w:rsidRPr="00A90E55">
        <w:rPr>
          <w:rFonts w:cs="Tahoma"/>
          <w:sz w:val="19"/>
          <w:szCs w:val="19"/>
          <w:u w:val="single"/>
        </w:rPr>
        <w:t xml:space="preserve">DE </w:t>
      </w:r>
      <w:r w:rsidR="00783A74">
        <w:rPr>
          <w:rFonts w:cs="Tahoma"/>
          <w:sz w:val="19"/>
          <w:szCs w:val="19"/>
          <w:u w:val="single"/>
        </w:rPr>
        <w:t>DICIEMBRE</w:t>
      </w:r>
      <w:r w:rsidRPr="00A90E55">
        <w:rPr>
          <w:rFonts w:cs="Tahoma"/>
          <w:sz w:val="19"/>
          <w:szCs w:val="19"/>
          <w:u w:val="single"/>
        </w:rPr>
        <w:t xml:space="preserve"> DE 2016 (JGL-2016</w:t>
      </w:r>
      <w:r w:rsidR="002C0239">
        <w:rPr>
          <w:rFonts w:cs="Tahoma"/>
          <w:sz w:val="19"/>
          <w:szCs w:val="19"/>
          <w:u w:val="single"/>
        </w:rPr>
        <w:t>5</w:t>
      </w:r>
      <w:r w:rsidR="00783A74">
        <w:rPr>
          <w:rFonts w:cs="Tahoma"/>
          <w:sz w:val="19"/>
          <w:szCs w:val="19"/>
          <w:u w:val="single"/>
        </w:rPr>
        <w:t>1</w:t>
      </w:r>
      <w:r w:rsidRPr="00A90E55">
        <w:rPr>
          <w:rFonts w:cs="Tahoma"/>
          <w:sz w:val="19"/>
          <w:szCs w:val="19"/>
          <w:u w:val="single"/>
        </w:rPr>
        <w:t>).</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Dada cuenta d</w:t>
      </w:r>
      <w:r w:rsidR="00154988" w:rsidRPr="00A90E55">
        <w:rPr>
          <w:rFonts w:cs="Tahoma"/>
          <w:sz w:val="19"/>
          <w:szCs w:val="19"/>
        </w:rPr>
        <w:t>e</w:t>
      </w:r>
      <w:r w:rsidR="002500C8" w:rsidRPr="00A90E55">
        <w:rPr>
          <w:rFonts w:cs="Tahoma"/>
          <w:sz w:val="19"/>
          <w:szCs w:val="19"/>
        </w:rPr>
        <w:t>l Borrador</w:t>
      </w:r>
      <w:r w:rsidR="006C5AA6" w:rsidRPr="00A90E55">
        <w:rPr>
          <w:rFonts w:cs="Tahoma"/>
          <w:sz w:val="19"/>
          <w:szCs w:val="19"/>
        </w:rPr>
        <w:t xml:space="preserve"> del </w:t>
      </w:r>
      <w:r w:rsidRPr="00A90E55">
        <w:rPr>
          <w:rFonts w:cs="Tahoma"/>
          <w:sz w:val="19"/>
          <w:szCs w:val="19"/>
        </w:rPr>
        <w:t>acta de la</w:t>
      </w:r>
      <w:r w:rsidR="002500C8" w:rsidRPr="00A90E55">
        <w:rPr>
          <w:rFonts w:cs="Tahoma"/>
          <w:sz w:val="19"/>
          <w:szCs w:val="19"/>
        </w:rPr>
        <w:t xml:space="preserve"> sesión anterior cel</w:t>
      </w:r>
      <w:r w:rsidRPr="00A90E55">
        <w:rPr>
          <w:rFonts w:cs="Tahoma"/>
          <w:sz w:val="19"/>
          <w:szCs w:val="19"/>
        </w:rPr>
        <w:t>ebrada</w:t>
      </w:r>
      <w:r w:rsidR="002500C8" w:rsidRPr="00A90E55">
        <w:rPr>
          <w:rFonts w:cs="Tahoma"/>
          <w:sz w:val="19"/>
          <w:szCs w:val="19"/>
        </w:rPr>
        <w:t xml:space="preserve"> el día</w:t>
      </w:r>
      <w:r w:rsidR="004D2658" w:rsidRPr="00A90E55">
        <w:rPr>
          <w:rFonts w:cs="Tahoma"/>
          <w:sz w:val="19"/>
          <w:szCs w:val="19"/>
        </w:rPr>
        <w:t xml:space="preserve"> </w:t>
      </w:r>
      <w:r w:rsidR="00783A74">
        <w:rPr>
          <w:rFonts w:cs="Tahoma"/>
          <w:sz w:val="19"/>
          <w:szCs w:val="19"/>
        </w:rPr>
        <w:t>7</w:t>
      </w:r>
      <w:r w:rsidR="00BD5325" w:rsidRPr="00A90E55">
        <w:rPr>
          <w:rFonts w:cs="Tahoma"/>
          <w:sz w:val="19"/>
          <w:szCs w:val="19"/>
        </w:rPr>
        <w:t xml:space="preserve"> de </w:t>
      </w:r>
      <w:r w:rsidR="00783A74">
        <w:rPr>
          <w:rFonts w:cs="Tahoma"/>
          <w:sz w:val="19"/>
          <w:szCs w:val="19"/>
        </w:rPr>
        <w:t>dici</w:t>
      </w:r>
      <w:r w:rsidR="005961DF" w:rsidRPr="00A90E55">
        <w:rPr>
          <w:rFonts w:cs="Tahoma"/>
          <w:sz w:val="19"/>
          <w:szCs w:val="19"/>
        </w:rPr>
        <w:t>embre</w:t>
      </w:r>
      <w:r w:rsidR="004D2658" w:rsidRPr="00A90E55">
        <w:rPr>
          <w:rFonts w:cs="Tahoma"/>
          <w:sz w:val="19"/>
          <w:szCs w:val="19"/>
        </w:rPr>
        <w:t xml:space="preserve"> de </w:t>
      </w:r>
      <w:r w:rsidR="002500C8" w:rsidRPr="00A90E55">
        <w:rPr>
          <w:rFonts w:cs="Tahoma"/>
          <w:sz w:val="19"/>
          <w:szCs w:val="19"/>
        </w:rPr>
        <w:t>2016</w:t>
      </w:r>
      <w:r w:rsidR="00154988" w:rsidRPr="00A90E55">
        <w:rPr>
          <w:rFonts w:cs="Tahoma"/>
          <w:sz w:val="19"/>
          <w:szCs w:val="19"/>
        </w:rPr>
        <w:t xml:space="preserve"> </w:t>
      </w:r>
      <w:r w:rsidR="00B37690" w:rsidRPr="00A90E55">
        <w:rPr>
          <w:rFonts w:cs="Tahoma"/>
          <w:sz w:val="19"/>
          <w:szCs w:val="19"/>
        </w:rPr>
        <w:t>(JGL-201</w:t>
      </w:r>
      <w:r w:rsidR="00C60A85" w:rsidRPr="00A90E55">
        <w:rPr>
          <w:rFonts w:cs="Tahoma"/>
          <w:sz w:val="19"/>
          <w:szCs w:val="19"/>
        </w:rPr>
        <w:t>6</w:t>
      </w:r>
      <w:r w:rsidR="002C0239">
        <w:rPr>
          <w:rFonts w:cs="Tahoma"/>
          <w:sz w:val="19"/>
          <w:szCs w:val="19"/>
        </w:rPr>
        <w:t>5</w:t>
      </w:r>
      <w:r w:rsidR="00783A74">
        <w:rPr>
          <w:rFonts w:cs="Tahoma"/>
          <w:sz w:val="19"/>
          <w:szCs w:val="19"/>
        </w:rPr>
        <w:t>1</w:t>
      </w:r>
      <w:r w:rsidR="002500C8" w:rsidRPr="00A90E55">
        <w:rPr>
          <w:rFonts w:cs="Tahoma"/>
          <w:sz w:val="19"/>
          <w:szCs w:val="19"/>
        </w:rPr>
        <w:t>)</w:t>
      </w:r>
      <w:r w:rsidRPr="00A90E55">
        <w:rPr>
          <w:rFonts w:cs="Tahoma"/>
          <w:sz w:val="19"/>
          <w:szCs w:val="19"/>
        </w:rPr>
        <w:t xml:space="preserve"> cuyo texto</w:t>
      </w:r>
      <w:r w:rsidR="00C7769F" w:rsidRPr="00A90E55">
        <w:rPr>
          <w:rFonts w:cs="Tahoma"/>
          <w:sz w:val="19"/>
          <w:szCs w:val="19"/>
        </w:rPr>
        <w:t xml:space="preserve"> ha</w:t>
      </w:r>
      <w:r w:rsidRPr="00A90E55">
        <w:rPr>
          <w:rFonts w:cs="Tahoma"/>
          <w:sz w:val="19"/>
          <w:szCs w:val="19"/>
        </w:rPr>
        <w:t xml:space="preserve"> sido facilitado con antelación suficiente a los señores miembros de esta Junta de Gobierno, fue aprobada por unanimidad de los señores asistentes, previa votación ordinaria.</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Esta</w:t>
      </w:r>
      <w:r w:rsidR="00C7769F" w:rsidRPr="00A90E55">
        <w:rPr>
          <w:rFonts w:cs="Tahoma"/>
          <w:sz w:val="19"/>
          <w:szCs w:val="19"/>
        </w:rPr>
        <w:t xml:space="preserve"> Acta</w:t>
      </w:r>
      <w:r w:rsidRPr="00A90E55">
        <w:rPr>
          <w:rFonts w:cs="Tahoma"/>
          <w:sz w:val="19"/>
          <w:szCs w:val="19"/>
        </w:rPr>
        <w:t xml:space="preserve"> una vez transcrita en su correspondiente Libro será autorizada posteriormente con la firma de la Sra. Alcaldesa  y del Sr. </w:t>
      </w:r>
      <w:r w:rsidR="00CE4E29" w:rsidRPr="00A90E55">
        <w:rPr>
          <w:rFonts w:cs="Tahoma"/>
          <w:sz w:val="19"/>
          <w:szCs w:val="19"/>
        </w:rPr>
        <w:t>S</w:t>
      </w:r>
      <w:r w:rsidRPr="00A90E55">
        <w:rPr>
          <w:rFonts w:cs="Tahoma"/>
          <w:sz w:val="19"/>
          <w:szCs w:val="19"/>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Una copia de esta</w:t>
      </w:r>
      <w:r w:rsidR="006C5AA6" w:rsidRPr="00A90E55">
        <w:rPr>
          <w:rFonts w:cs="Tahoma"/>
          <w:sz w:val="19"/>
          <w:szCs w:val="19"/>
        </w:rPr>
        <w:t xml:space="preserve"> Acta</w:t>
      </w:r>
      <w:r w:rsidRPr="00A90E55">
        <w:rPr>
          <w:rFonts w:cs="Tahoma"/>
          <w:sz w:val="19"/>
          <w:szCs w:val="19"/>
        </w:rPr>
        <w:t xml:space="preserve"> será remitida a todos los miembros de la Corporación, de conformidad a lo establecido en el artículo 113.1.b) del mismo Reglamento.</w:t>
      </w:r>
    </w:p>
    <w:p w:rsidR="002C0239" w:rsidRDefault="002C0239" w:rsidP="002C0239">
      <w:pPr>
        <w:spacing w:line="360" w:lineRule="auto"/>
        <w:ind w:firstLine="708"/>
        <w:jc w:val="both"/>
        <w:rPr>
          <w:rFonts w:cs="Tahoma"/>
          <w:sz w:val="19"/>
          <w:szCs w:val="19"/>
        </w:rPr>
      </w:pPr>
    </w:p>
    <w:p w:rsidR="00903FD6" w:rsidRDefault="00903FD6" w:rsidP="00903FD6">
      <w:pPr>
        <w:spacing w:line="360" w:lineRule="auto"/>
        <w:ind w:firstLine="709"/>
        <w:jc w:val="both"/>
        <w:rPr>
          <w:rFonts w:cs="Tahoma"/>
          <w:sz w:val="19"/>
          <w:szCs w:val="19"/>
          <w:u w:val="single"/>
        </w:rPr>
      </w:pPr>
      <w:r w:rsidRPr="007F4710">
        <w:rPr>
          <w:rFonts w:cs="Tahoma"/>
          <w:sz w:val="19"/>
          <w:szCs w:val="19"/>
        </w:rPr>
        <w:t>2º.-</w:t>
      </w:r>
      <w:r w:rsidRPr="005666A6">
        <w:rPr>
          <w:rFonts w:cs="Tahoma"/>
          <w:sz w:val="19"/>
          <w:szCs w:val="19"/>
        </w:rPr>
        <w:t xml:space="preserve"> </w:t>
      </w:r>
      <w:r w:rsidRPr="00903FD6">
        <w:rPr>
          <w:rFonts w:cs="Tahoma"/>
          <w:sz w:val="19"/>
          <w:szCs w:val="19"/>
          <w:u w:val="single"/>
        </w:rPr>
        <w:t xml:space="preserve">EXPEDIENTE DE CONTRATACIÓN PARA LA PRESTACIÓN DEL SERVICIO DENOMINADO: SERVICIO DE CONSERJERÍA PARA EL CENTRO DE SERVICIOS SOCIALES INTEGRADOS, RESERVADO A CENTROS ESPECIALES DE EMPLEO: INICIO. </w:t>
      </w:r>
    </w:p>
    <w:p w:rsidR="00903FD6" w:rsidRDefault="00646297" w:rsidP="002C0239">
      <w:pPr>
        <w:spacing w:line="360" w:lineRule="auto"/>
        <w:ind w:firstLine="709"/>
        <w:jc w:val="both"/>
        <w:rPr>
          <w:rFonts w:cs="Tahoma"/>
          <w:sz w:val="19"/>
          <w:szCs w:val="19"/>
        </w:rPr>
      </w:pPr>
      <w:r>
        <w:rPr>
          <w:rFonts w:cs="Tahoma"/>
          <w:sz w:val="19"/>
          <w:szCs w:val="19"/>
        </w:rPr>
        <w:t>Visto el expediente denominado “Contratación para la prestación del servicio de conserjería para el centro d</w:t>
      </w:r>
      <w:r w:rsidR="00BA253E">
        <w:rPr>
          <w:rFonts w:cs="Tahoma"/>
          <w:sz w:val="19"/>
          <w:szCs w:val="19"/>
        </w:rPr>
        <w:t>e Servicios Sociales Integrados, reservado a centros especiales de empleo.</w:t>
      </w:r>
      <w:r w:rsidR="00B665A5">
        <w:rPr>
          <w:rFonts w:cs="Tahoma"/>
          <w:sz w:val="19"/>
          <w:szCs w:val="19"/>
        </w:rPr>
        <w:t xml:space="preserve"> (09CA-201646)</w:t>
      </w:r>
      <w:r w:rsidR="00BA253E">
        <w:rPr>
          <w:rFonts w:cs="Tahoma"/>
          <w:sz w:val="19"/>
          <w:szCs w:val="19"/>
        </w:rPr>
        <w:t>”</w:t>
      </w:r>
      <w:r w:rsidR="0095716B">
        <w:rPr>
          <w:rFonts w:cs="Tahoma"/>
          <w:sz w:val="19"/>
          <w:szCs w:val="19"/>
        </w:rPr>
        <w:t>, mediante procedimiento abierto.</w:t>
      </w:r>
    </w:p>
    <w:p w:rsidR="00BA253E" w:rsidRDefault="00BA253E" w:rsidP="002C0239">
      <w:pPr>
        <w:spacing w:line="360" w:lineRule="auto"/>
        <w:ind w:firstLine="709"/>
        <w:jc w:val="both"/>
        <w:rPr>
          <w:rFonts w:cs="Tahoma"/>
          <w:sz w:val="19"/>
          <w:szCs w:val="19"/>
        </w:rPr>
      </w:pPr>
      <w:r>
        <w:rPr>
          <w:rFonts w:cs="Tahoma"/>
          <w:sz w:val="19"/>
          <w:szCs w:val="19"/>
        </w:rPr>
        <w:t>Consta en el expediente la siguiente documentación:</w:t>
      </w:r>
    </w:p>
    <w:p w:rsidR="00BA253E" w:rsidRDefault="00FE7B18" w:rsidP="002C0239">
      <w:pPr>
        <w:spacing w:line="360" w:lineRule="auto"/>
        <w:ind w:firstLine="709"/>
        <w:jc w:val="both"/>
        <w:rPr>
          <w:rFonts w:cs="Tahoma"/>
          <w:sz w:val="19"/>
          <w:szCs w:val="19"/>
        </w:rPr>
      </w:pPr>
      <w:r>
        <w:rPr>
          <w:rFonts w:cs="Tahoma"/>
          <w:sz w:val="19"/>
          <w:szCs w:val="19"/>
        </w:rPr>
        <w:t xml:space="preserve">. </w:t>
      </w:r>
      <w:r w:rsidR="00102751">
        <w:rPr>
          <w:rFonts w:cs="Tahoma"/>
          <w:sz w:val="19"/>
          <w:szCs w:val="19"/>
        </w:rPr>
        <w:t>Normas para inicio del expediente de contratación adaptadas a las recomendaciones efectuadas por la Cámara de Cuentas, firmadas digitalmente por la Alcaldía en fecha 19 de enero de 2016.</w:t>
      </w:r>
    </w:p>
    <w:p w:rsidR="00102751" w:rsidRDefault="00FE7B18" w:rsidP="002C0239">
      <w:pPr>
        <w:spacing w:line="360" w:lineRule="auto"/>
        <w:ind w:firstLine="709"/>
        <w:jc w:val="both"/>
        <w:rPr>
          <w:rFonts w:cs="Tahoma"/>
          <w:sz w:val="19"/>
          <w:szCs w:val="19"/>
        </w:rPr>
      </w:pPr>
      <w:r>
        <w:rPr>
          <w:rFonts w:cs="Tahoma"/>
          <w:sz w:val="19"/>
          <w:szCs w:val="19"/>
        </w:rPr>
        <w:t xml:space="preserve">. </w:t>
      </w:r>
      <w:r w:rsidR="00102751">
        <w:rPr>
          <w:rFonts w:cs="Tahoma"/>
          <w:sz w:val="19"/>
          <w:szCs w:val="19"/>
        </w:rPr>
        <w:t xml:space="preserve">Informe del Jefe de Servicio del Centro de Servicios Sociales Integrados, emitido con fecha 1 de diciembre de 2016. </w:t>
      </w:r>
    </w:p>
    <w:p w:rsidR="00102751" w:rsidRDefault="00FE7B18" w:rsidP="002C0239">
      <w:pPr>
        <w:spacing w:line="360" w:lineRule="auto"/>
        <w:ind w:firstLine="709"/>
        <w:jc w:val="both"/>
        <w:rPr>
          <w:rFonts w:cs="Tahoma"/>
          <w:sz w:val="19"/>
          <w:szCs w:val="19"/>
        </w:rPr>
      </w:pPr>
      <w:r>
        <w:rPr>
          <w:rFonts w:cs="Tahoma"/>
          <w:sz w:val="19"/>
          <w:szCs w:val="19"/>
        </w:rPr>
        <w:t xml:space="preserve">. </w:t>
      </w:r>
      <w:r w:rsidR="0095716B">
        <w:rPr>
          <w:rFonts w:cs="Tahoma"/>
          <w:sz w:val="19"/>
          <w:szCs w:val="19"/>
        </w:rPr>
        <w:t>Retención de crédito emitido por los Servicios Económicos del Ayuntamiento en fecha 9 de diciembre de 2016.</w:t>
      </w:r>
    </w:p>
    <w:p w:rsidR="0095716B" w:rsidRDefault="00FE7B18" w:rsidP="002C0239">
      <w:pPr>
        <w:spacing w:line="360" w:lineRule="auto"/>
        <w:ind w:firstLine="709"/>
        <w:jc w:val="both"/>
        <w:rPr>
          <w:rFonts w:cs="Tahoma"/>
          <w:sz w:val="19"/>
          <w:szCs w:val="19"/>
        </w:rPr>
      </w:pPr>
      <w:r>
        <w:rPr>
          <w:rFonts w:cs="Tahoma"/>
          <w:sz w:val="19"/>
          <w:szCs w:val="19"/>
        </w:rPr>
        <w:t xml:space="preserve">. </w:t>
      </w:r>
      <w:r w:rsidR="0095716B">
        <w:rPr>
          <w:rFonts w:cs="Tahoma"/>
          <w:sz w:val="19"/>
          <w:szCs w:val="19"/>
        </w:rPr>
        <w:t>Informe del Secretario del Ayuntamiento firmado digitalmente con fecha 12 de diciembre de 2016.</w:t>
      </w:r>
    </w:p>
    <w:p w:rsidR="0095716B" w:rsidRDefault="00FE7B18" w:rsidP="002C0239">
      <w:pPr>
        <w:spacing w:line="360" w:lineRule="auto"/>
        <w:ind w:firstLine="709"/>
        <w:jc w:val="both"/>
        <w:rPr>
          <w:rFonts w:cs="Tahoma"/>
          <w:sz w:val="19"/>
          <w:szCs w:val="19"/>
        </w:rPr>
      </w:pPr>
      <w:r>
        <w:rPr>
          <w:rFonts w:cs="Tahoma"/>
          <w:sz w:val="19"/>
          <w:szCs w:val="19"/>
        </w:rPr>
        <w:t xml:space="preserve">. </w:t>
      </w:r>
      <w:r w:rsidR="0095716B">
        <w:rPr>
          <w:rFonts w:cs="Tahoma"/>
          <w:sz w:val="19"/>
          <w:szCs w:val="19"/>
        </w:rPr>
        <w:t>Informe de la Intervención del Ayuntamiento firmado digitalmente con fecha 13 de diciembre de 2016.</w:t>
      </w:r>
    </w:p>
    <w:p w:rsidR="0095716B" w:rsidRDefault="00FE7B18" w:rsidP="002C0239">
      <w:pPr>
        <w:spacing w:line="360" w:lineRule="auto"/>
        <w:ind w:firstLine="709"/>
        <w:jc w:val="both"/>
        <w:rPr>
          <w:rFonts w:cs="Tahoma"/>
          <w:sz w:val="19"/>
          <w:szCs w:val="19"/>
        </w:rPr>
      </w:pPr>
      <w:r>
        <w:rPr>
          <w:rFonts w:cs="Tahoma"/>
          <w:sz w:val="19"/>
          <w:szCs w:val="19"/>
        </w:rPr>
        <w:lastRenderedPageBreak/>
        <w:t xml:space="preserve">. </w:t>
      </w:r>
      <w:r w:rsidR="0095716B">
        <w:rPr>
          <w:rFonts w:cs="Tahoma"/>
          <w:sz w:val="19"/>
          <w:szCs w:val="19"/>
        </w:rPr>
        <w:t>Propuesta de la Concejal Delegada de Acción Social, firmada digitalmente con fecha 1 de diciembre de 2016</w:t>
      </w:r>
      <w:r w:rsidR="00D70340">
        <w:rPr>
          <w:rFonts w:cs="Tahoma"/>
          <w:sz w:val="19"/>
          <w:szCs w:val="19"/>
        </w:rPr>
        <w:t xml:space="preserve">. </w:t>
      </w:r>
      <w:r w:rsidR="00F74FC8">
        <w:rPr>
          <w:rFonts w:cs="Tahoma"/>
          <w:sz w:val="19"/>
          <w:szCs w:val="19"/>
        </w:rPr>
        <w:t xml:space="preserve"> </w:t>
      </w:r>
    </w:p>
    <w:p w:rsidR="0095716B" w:rsidRDefault="0095716B" w:rsidP="002C0239">
      <w:pPr>
        <w:spacing w:line="360" w:lineRule="auto"/>
        <w:ind w:firstLine="709"/>
        <w:jc w:val="both"/>
        <w:rPr>
          <w:rFonts w:cs="Tahoma"/>
          <w:sz w:val="19"/>
          <w:szCs w:val="19"/>
        </w:rPr>
      </w:pPr>
      <w:r>
        <w:rPr>
          <w:rFonts w:cs="Tahoma"/>
          <w:sz w:val="19"/>
          <w:szCs w:val="19"/>
        </w:rPr>
        <w:t>La Junta de Gobierno Local, previa votación ordinaria y por unanimidad de los señores asistentes, acuerda:</w:t>
      </w:r>
    </w:p>
    <w:p w:rsidR="00B319D3" w:rsidRDefault="00F74FC8" w:rsidP="00B319D3">
      <w:pPr>
        <w:spacing w:line="360" w:lineRule="auto"/>
        <w:ind w:firstLine="709"/>
        <w:jc w:val="both"/>
        <w:rPr>
          <w:rFonts w:cs="Tahoma"/>
          <w:sz w:val="19"/>
          <w:szCs w:val="19"/>
          <w:lang w:eastAsia="en-US"/>
        </w:rPr>
      </w:pPr>
      <w:r>
        <w:rPr>
          <w:rFonts w:cs="Tahoma"/>
          <w:sz w:val="19"/>
          <w:szCs w:val="19"/>
        </w:rPr>
        <w:t xml:space="preserve">1º.- Declarar de tramitación ordinaria el expediente de contratación para la prestación del servicio de conserjería para el centro de Servicios Sociales Integrados, reservado a centros especiales de empleo, con un presupuesto base de licitación y crédito en el que se ampara de </w:t>
      </w:r>
      <w:r w:rsidR="00B319D3" w:rsidRPr="00B319D3">
        <w:rPr>
          <w:rFonts w:cs="Tahoma"/>
          <w:sz w:val="19"/>
          <w:szCs w:val="19"/>
          <w:lang w:eastAsia="en-US"/>
        </w:rPr>
        <w:t>59.998,19 €, IVA excluido</w:t>
      </w:r>
      <w:r w:rsidR="00B319D3">
        <w:rPr>
          <w:rFonts w:cs="Tahoma"/>
          <w:sz w:val="19"/>
          <w:szCs w:val="19"/>
          <w:lang w:eastAsia="en-US"/>
        </w:rPr>
        <w:t>,</w:t>
      </w:r>
      <w:r w:rsidR="00B319D3" w:rsidRPr="00B319D3">
        <w:rPr>
          <w:rFonts w:cs="Tahoma"/>
          <w:sz w:val="19"/>
          <w:szCs w:val="19"/>
          <w:lang w:eastAsia="en-US"/>
        </w:rPr>
        <w:t xml:space="preserve"> por dos años.</w:t>
      </w:r>
    </w:p>
    <w:p w:rsidR="002109C2" w:rsidRDefault="002109C2" w:rsidP="00B319D3">
      <w:pPr>
        <w:spacing w:line="360" w:lineRule="auto"/>
        <w:ind w:firstLine="709"/>
        <w:jc w:val="both"/>
        <w:rPr>
          <w:rFonts w:cs="Tahoma"/>
          <w:sz w:val="19"/>
          <w:szCs w:val="19"/>
          <w:lang w:eastAsia="en-US"/>
        </w:rPr>
      </w:pPr>
      <w:r>
        <w:rPr>
          <w:rFonts w:cs="Tahoma"/>
          <w:sz w:val="19"/>
          <w:szCs w:val="19"/>
          <w:lang w:eastAsia="en-US"/>
        </w:rPr>
        <w:t xml:space="preserve">2º.- Adjudicar el contrato por Procedimiento Abierto. </w:t>
      </w:r>
    </w:p>
    <w:p w:rsidR="00AC1107" w:rsidRDefault="00AC1107" w:rsidP="00B319D3">
      <w:pPr>
        <w:spacing w:line="360" w:lineRule="auto"/>
        <w:ind w:firstLine="709"/>
        <w:jc w:val="both"/>
        <w:rPr>
          <w:rFonts w:cs="Tahoma"/>
          <w:sz w:val="19"/>
          <w:szCs w:val="19"/>
          <w:lang w:eastAsia="en-US"/>
        </w:rPr>
      </w:pPr>
      <w:r>
        <w:rPr>
          <w:rFonts w:cs="Tahoma"/>
          <w:sz w:val="19"/>
          <w:szCs w:val="19"/>
          <w:lang w:eastAsia="en-US"/>
        </w:rPr>
        <w:t>3</w:t>
      </w:r>
      <w:r w:rsidR="00C055A0">
        <w:rPr>
          <w:rFonts w:cs="Tahoma"/>
          <w:sz w:val="19"/>
          <w:szCs w:val="19"/>
          <w:lang w:eastAsia="en-US"/>
        </w:rPr>
        <w:t>º</w:t>
      </w:r>
      <w:r>
        <w:rPr>
          <w:rFonts w:cs="Tahoma"/>
          <w:sz w:val="19"/>
          <w:szCs w:val="19"/>
          <w:lang w:eastAsia="en-US"/>
        </w:rPr>
        <w:t>.- Aprobar el Pliego de Cláusulas Administrativas que habrán de regir el contrato.</w:t>
      </w:r>
    </w:p>
    <w:p w:rsidR="00AC1107" w:rsidRDefault="00AC1107" w:rsidP="00B319D3">
      <w:pPr>
        <w:spacing w:line="360" w:lineRule="auto"/>
        <w:ind w:firstLine="709"/>
        <w:jc w:val="both"/>
        <w:rPr>
          <w:rFonts w:cs="Tahoma"/>
          <w:sz w:val="19"/>
          <w:szCs w:val="19"/>
          <w:lang w:eastAsia="en-US"/>
        </w:rPr>
      </w:pPr>
      <w:r>
        <w:rPr>
          <w:rFonts w:cs="Tahoma"/>
          <w:sz w:val="19"/>
          <w:szCs w:val="19"/>
          <w:lang w:eastAsia="en-US"/>
        </w:rPr>
        <w:t xml:space="preserve">4º.- Cumplir los demás trámites preceptivos de impulso hasta la formalización del oportuno contrato, sin cuyo trámite no podrá comenzarse la ejecución, incorporando copia de la adjudicación y del contrato que se otorgue. </w:t>
      </w:r>
    </w:p>
    <w:p w:rsidR="00AC1107" w:rsidRPr="00B319D3" w:rsidRDefault="00AC1107" w:rsidP="00B319D3">
      <w:pPr>
        <w:spacing w:line="360" w:lineRule="auto"/>
        <w:ind w:firstLine="709"/>
        <w:jc w:val="both"/>
        <w:rPr>
          <w:rFonts w:cs="Tahoma"/>
          <w:sz w:val="19"/>
          <w:szCs w:val="19"/>
          <w:lang w:eastAsia="en-US"/>
        </w:rPr>
      </w:pPr>
    </w:p>
    <w:p w:rsidR="00903FD6" w:rsidRDefault="00903FD6" w:rsidP="00903FD6">
      <w:pPr>
        <w:spacing w:line="360" w:lineRule="auto"/>
        <w:ind w:firstLine="709"/>
        <w:jc w:val="both"/>
        <w:rPr>
          <w:rFonts w:cs="Tahoma"/>
          <w:sz w:val="19"/>
          <w:szCs w:val="19"/>
        </w:rPr>
      </w:pPr>
      <w:r>
        <w:rPr>
          <w:rFonts w:cs="Tahoma"/>
          <w:sz w:val="19"/>
          <w:szCs w:val="19"/>
        </w:rPr>
        <w:t xml:space="preserve">3º.- </w:t>
      </w:r>
      <w:r w:rsidRPr="00903FD6">
        <w:rPr>
          <w:rFonts w:cs="Tahoma"/>
          <w:sz w:val="19"/>
          <w:szCs w:val="19"/>
          <w:u w:val="single"/>
        </w:rPr>
        <w:t>EXPEDIENTE DE CONTRATACIÓN PARA LA REALIZACIÓN DE LA OBRA CIVIL CONSISTENTE EN EL SOTERRAMIENTO DE CONDUCCIONES AÉREAS DE ENERGÍA ELÉCTRICA EN LA URBANIZACIÓN EL GASCO DE TORRELODONES (09CA-201645): ADJUDICACIÓN.</w:t>
      </w:r>
      <w:r>
        <w:rPr>
          <w:rFonts w:cs="Tahoma"/>
          <w:sz w:val="19"/>
          <w:szCs w:val="19"/>
        </w:rPr>
        <w:t xml:space="preserve"> </w:t>
      </w:r>
    </w:p>
    <w:p w:rsidR="00D83856" w:rsidRDefault="00E24D0B" w:rsidP="00903FD6">
      <w:pPr>
        <w:spacing w:line="360" w:lineRule="auto"/>
        <w:ind w:firstLine="709"/>
        <w:jc w:val="both"/>
        <w:rPr>
          <w:rFonts w:cs="Tahoma"/>
          <w:sz w:val="19"/>
          <w:szCs w:val="19"/>
        </w:rPr>
      </w:pPr>
      <w:r>
        <w:rPr>
          <w:rFonts w:cs="Tahoma"/>
          <w:sz w:val="19"/>
          <w:szCs w:val="19"/>
        </w:rPr>
        <w:t xml:space="preserve">Visto el expediente tramitado para la realización de la obra civil consistente en el soterramiento de conducciones aéreas de energía eléctrica en la Urbanización El </w:t>
      </w:r>
      <w:proofErr w:type="spellStart"/>
      <w:r>
        <w:rPr>
          <w:rFonts w:cs="Tahoma"/>
          <w:sz w:val="19"/>
          <w:szCs w:val="19"/>
        </w:rPr>
        <w:t>Gasco</w:t>
      </w:r>
      <w:proofErr w:type="spellEnd"/>
      <w:r>
        <w:rPr>
          <w:rFonts w:cs="Tahoma"/>
          <w:sz w:val="19"/>
          <w:szCs w:val="19"/>
        </w:rPr>
        <w:t xml:space="preserve"> de Torrelodones</w:t>
      </w:r>
      <w:r w:rsidR="00D83856">
        <w:rPr>
          <w:rFonts w:cs="Tahoma"/>
          <w:sz w:val="19"/>
          <w:szCs w:val="19"/>
        </w:rPr>
        <w:t xml:space="preserve">. </w:t>
      </w:r>
    </w:p>
    <w:p w:rsidR="00903FD6" w:rsidRDefault="00D83856" w:rsidP="00903FD6">
      <w:pPr>
        <w:spacing w:line="360" w:lineRule="auto"/>
        <w:ind w:firstLine="709"/>
        <w:jc w:val="both"/>
        <w:rPr>
          <w:rFonts w:cs="Tahoma"/>
          <w:sz w:val="19"/>
          <w:szCs w:val="19"/>
        </w:rPr>
      </w:pPr>
      <w:r>
        <w:rPr>
          <w:rFonts w:cs="Tahoma"/>
          <w:sz w:val="19"/>
          <w:szCs w:val="19"/>
        </w:rPr>
        <w:t>C</w:t>
      </w:r>
      <w:r w:rsidR="00C055A0">
        <w:rPr>
          <w:rFonts w:cs="Tahoma"/>
          <w:sz w:val="19"/>
          <w:szCs w:val="19"/>
        </w:rPr>
        <w:t>onsta en el expediente</w:t>
      </w:r>
      <w:r w:rsidR="00E24D0B">
        <w:rPr>
          <w:rFonts w:cs="Tahoma"/>
          <w:sz w:val="19"/>
          <w:szCs w:val="19"/>
        </w:rPr>
        <w:t>, entre otros</w:t>
      </w:r>
      <w:r w:rsidR="00C055A0">
        <w:rPr>
          <w:rFonts w:cs="Tahoma"/>
          <w:sz w:val="19"/>
          <w:szCs w:val="19"/>
        </w:rPr>
        <w:t>,</w:t>
      </w:r>
      <w:r w:rsidR="00E24D0B">
        <w:rPr>
          <w:rFonts w:cs="Tahoma"/>
          <w:sz w:val="19"/>
          <w:szCs w:val="19"/>
        </w:rPr>
        <w:t xml:space="preserve"> los siguientes antecedentes:</w:t>
      </w:r>
    </w:p>
    <w:p w:rsidR="00C055A0" w:rsidRDefault="00E24D0B" w:rsidP="00903FD6">
      <w:pPr>
        <w:spacing w:line="360" w:lineRule="auto"/>
        <w:ind w:firstLine="709"/>
        <w:jc w:val="both"/>
        <w:rPr>
          <w:rFonts w:cs="Tahoma"/>
          <w:sz w:val="19"/>
          <w:szCs w:val="19"/>
        </w:rPr>
      </w:pPr>
      <w:r>
        <w:rPr>
          <w:rFonts w:cs="Tahoma"/>
          <w:sz w:val="19"/>
          <w:szCs w:val="19"/>
        </w:rPr>
        <w:t>1</w:t>
      </w:r>
      <w:r w:rsidR="00D638B9">
        <w:rPr>
          <w:rFonts w:cs="Tahoma"/>
          <w:sz w:val="19"/>
          <w:szCs w:val="19"/>
        </w:rPr>
        <w:t>)</w:t>
      </w:r>
      <w:r w:rsidR="00C055A0">
        <w:rPr>
          <w:rFonts w:cs="Tahoma"/>
          <w:sz w:val="19"/>
          <w:szCs w:val="19"/>
        </w:rPr>
        <w:t xml:space="preserve"> Resolución de Alcaldía de fecha 18 de noviembre de 2016, </w:t>
      </w:r>
      <w:r w:rsidR="00F23DD2">
        <w:rPr>
          <w:rFonts w:cs="Tahoma"/>
          <w:sz w:val="19"/>
          <w:szCs w:val="19"/>
        </w:rPr>
        <w:t xml:space="preserve">acordando el inicio del expediente. </w:t>
      </w:r>
      <w:r>
        <w:rPr>
          <w:rFonts w:cs="Tahoma"/>
          <w:sz w:val="19"/>
          <w:szCs w:val="19"/>
        </w:rPr>
        <w:t xml:space="preserve"> </w:t>
      </w:r>
    </w:p>
    <w:p w:rsidR="00E24D0B" w:rsidRDefault="00F23DD2" w:rsidP="00903FD6">
      <w:pPr>
        <w:spacing w:line="360" w:lineRule="auto"/>
        <w:ind w:firstLine="709"/>
        <w:jc w:val="both"/>
        <w:rPr>
          <w:rFonts w:cs="Tahoma"/>
          <w:sz w:val="19"/>
          <w:szCs w:val="19"/>
        </w:rPr>
      </w:pPr>
      <w:r>
        <w:rPr>
          <w:rFonts w:cs="Tahoma"/>
          <w:sz w:val="19"/>
          <w:szCs w:val="19"/>
        </w:rPr>
        <w:t xml:space="preserve">2) </w:t>
      </w:r>
      <w:r w:rsidR="00D83856">
        <w:rPr>
          <w:rFonts w:cs="Tahoma"/>
          <w:sz w:val="19"/>
          <w:szCs w:val="19"/>
        </w:rPr>
        <w:t>Acuerdo de</w:t>
      </w:r>
      <w:r w:rsidR="00E24D0B">
        <w:rPr>
          <w:rFonts w:cs="Tahoma"/>
          <w:sz w:val="19"/>
          <w:szCs w:val="19"/>
        </w:rPr>
        <w:t xml:space="preserve"> la Junta de Gobierno Local, en sesión ordinaria celebrada el día </w:t>
      </w:r>
      <w:r w:rsidR="00B25D63">
        <w:rPr>
          <w:rFonts w:cs="Tahoma"/>
          <w:sz w:val="19"/>
          <w:szCs w:val="19"/>
        </w:rPr>
        <w:t xml:space="preserve">29 de noviembre de 2016, </w:t>
      </w:r>
      <w:r w:rsidR="00D83856">
        <w:rPr>
          <w:rFonts w:cs="Tahoma"/>
          <w:sz w:val="19"/>
          <w:szCs w:val="19"/>
        </w:rPr>
        <w:t>dando</w:t>
      </w:r>
      <w:r w:rsidR="00B25D63">
        <w:rPr>
          <w:rFonts w:cs="Tahoma"/>
          <w:sz w:val="19"/>
          <w:szCs w:val="19"/>
        </w:rPr>
        <w:t xml:space="preserve"> cuenta de la Resolución de Alcaldía dictada con fecha 18 de noviembre de 2016</w:t>
      </w:r>
      <w:r>
        <w:rPr>
          <w:rFonts w:cs="Tahoma"/>
          <w:sz w:val="19"/>
          <w:szCs w:val="19"/>
        </w:rPr>
        <w:t>.</w:t>
      </w:r>
      <w:r w:rsidR="00D83856">
        <w:rPr>
          <w:rFonts w:cs="Tahoma"/>
          <w:sz w:val="19"/>
          <w:szCs w:val="19"/>
        </w:rPr>
        <w:t xml:space="preserve"> </w:t>
      </w:r>
    </w:p>
    <w:p w:rsidR="00627FEE" w:rsidRDefault="00F23DD2" w:rsidP="00B25D63">
      <w:pPr>
        <w:spacing w:line="360" w:lineRule="auto"/>
        <w:ind w:firstLine="709"/>
        <w:jc w:val="both"/>
        <w:rPr>
          <w:rFonts w:cs="Tahoma"/>
          <w:sz w:val="19"/>
          <w:szCs w:val="19"/>
          <w:lang w:eastAsia="en-US"/>
        </w:rPr>
      </w:pPr>
      <w:r>
        <w:rPr>
          <w:rFonts w:cs="Tahoma"/>
          <w:sz w:val="19"/>
          <w:szCs w:val="19"/>
          <w:lang w:eastAsia="en-US"/>
        </w:rPr>
        <w:t>3</w:t>
      </w:r>
      <w:r w:rsidR="00627FEE">
        <w:rPr>
          <w:rFonts w:cs="Tahoma"/>
          <w:sz w:val="19"/>
          <w:szCs w:val="19"/>
          <w:lang w:eastAsia="en-US"/>
        </w:rPr>
        <w:t xml:space="preserve">) Cartas de invitación a las empresas </w:t>
      </w:r>
      <w:r w:rsidR="000502E3">
        <w:rPr>
          <w:rFonts w:cs="Tahoma"/>
          <w:sz w:val="19"/>
          <w:szCs w:val="19"/>
          <w:lang w:eastAsia="en-US"/>
        </w:rPr>
        <w:t xml:space="preserve">para presentación ofertas. </w:t>
      </w:r>
    </w:p>
    <w:p w:rsidR="000502E3" w:rsidRDefault="00F23DD2" w:rsidP="00B25D63">
      <w:pPr>
        <w:spacing w:line="360" w:lineRule="auto"/>
        <w:ind w:firstLine="709"/>
        <w:jc w:val="both"/>
        <w:rPr>
          <w:rFonts w:cs="Tahoma"/>
          <w:sz w:val="19"/>
          <w:szCs w:val="19"/>
          <w:lang w:eastAsia="en-US"/>
        </w:rPr>
      </w:pPr>
      <w:r>
        <w:rPr>
          <w:rFonts w:cs="Tahoma"/>
          <w:sz w:val="19"/>
          <w:szCs w:val="19"/>
          <w:lang w:eastAsia="en-US"/>
        </w:rPr>
        <w:t>4</w:t>
      </w:r>
      <w:r w:rsidR="000502E3">
        <w:rPr>
          <w:rFonts w:cs="Tahoma"/>
          <w:sz w:val="19"/>
          <w:szCs w:val="19"/>
          <w:lang w:eastAsia="en-US"/>
        </w:rPr>
        <w:t xml:space="preserve">) Durante el plazo concedido para la presentación de ofertas, se han presentado las siguientes: </w:t>
      </w:r>
    </w:p>
    <w:p w:rsidR="00CA7060" w:rsidRPr="00CA7060" w:rsidRDefault="00CA7060" w:rsidP="00CA7060">
      <w:pPr>
        <w:spacing w:line="360" w:lineRule="auto"/>
        <w:ind w:firstLine="708"/>
        <w:jc w:val="both"/>
        <w:rPr>
          <w:rFonts w:cs="Tahoma"/>
          <w:sz w:val="19"/>
          <w:szCs w:val="19"/>
        </w:rPr>
      </w:pPr>
      <w:r w:rsidRPr="00CA7060">
        <w:rPr>
          <w:rFonts w:cs="Tahoma"/>
          <w:sz w:val="19"/>
          <w:szCs w:val="19"/>
        </w:rPr>
        <w:t>Nº 1 del Libro Registro de Plicas, presentado por la Empresa PACSA SERVICIOS URBANOS Y DEL MEDIO NATURAL, S.L.</w:t>
      </w:r>
    </w:p>
    <w:p w:rsidR="00CA7060" w:rsidRPr="00CA7060" w:rsidRDefault="00CA7060" w:rsidP="00CA7060">
      <w:pPr>
        <w:spacing w:line="360" w:lineRule="auto"/>
        <w:jc w:val="both"/>
        <w:rPr>
          <w:rFonts w:cs="Tahoma"/>
          <w:sz w:val="19"/>
          <w:szCs w:val="19"/>
        </w:rPr>
      </w:pPr>
      <w:r w:rsidRPr="00CA7060">
        <w:rPr>
          <w:rFonts w:cs="Tahoma"/>
          <w:sz w:val="19"/>
          <w:szCs w:val="19"/>
        </w:rPr>
        <w:tab/>
        <w:t>Nº 2 del Libro Registro de Plicas, presentado por la Empresa CITELUM IBÉRICA S.A.</w:t>
      </w:r>
    </w:p>
    <w:p w:rsidR="00CA7060" w:rsidRPr="00CA7060" w:rsidRDefault="00CA7060" w:rsidP="00CA7060">
      <w:pPr>
        <w:spacing w:line="360" w:lineRule="auto"/>
        <w:jc w:val="both"/>
        <w:rPr>
          <w:rFonts w:cs="Tahoma"/>
          <w:sz w:val="19"/>
          <w:szCs w:val="19"/>
        </w:rPr>
      </w:pPr>
      <w:r w:rsidRPr="00CA7060">
        <w:rPr>
          <w:rFonts w:cs="Tahoma"/>
          <w:sz w:val="19"/>
          <w:szCs w:val="19"/>
        </w:rPr>
        <w:tab/>
        <w:t xml:space="preserve">Nº 3 de Libro Registro de Plicas, presentado por la Empresa JMB </w:t>
      </w:r>
      <w:r w:rsidR="00594490" w:rsidRPr="00CA7060">
        <w:rPr>
          <w:rFonts w:cs="Tahoma"/>
          <w:sz w:val="19"/>
          <w:szCs w:val="19"/>
        </w:rPr>
        <w:t>CONSTRUCCIONES</w:t>
      </w:r>
      <w:r>
        <w:rPr>
          <w:rFonts w:cs="Tahoma"/>
          <w:sz w:val="19"/>
          <w:szCs w:val="19"/>
        </w:rPr>
        <w:t>.</w:t>
      </w:r>
      <w:r w:rsidRPr="00CA7060">
        <w:rPr>
          <w:rFonts w:cs="Tahoma"/>
          <w:sz w:val="19"/>
          <w:szCs w:val="19"/>
        </w:rPr>
        <w:t xml:space="preserve"> </w:t>
      </w:r>
    </w:p>
    <w:p w:rsidR="000502E3" w:rsidRDefault="00F23DD2" w:rsidP="00B25D63">
      <w:pPr>
        <w:spacing w:line="360" w:lineRule="auto"/>
        <w:ind w:firstLine="709"/>
        <w:jc w:val="both"/>
        <w:rPr>
          <w:rFonts w:cs="Tahoma"/>
          <w:sz w:val="19"/>
          <w:szCs w:val="19"/>
          <w:lang w:eastAsia="en-US"/>
        </w:rPr>
      </w:pPr>
      <w:r>
        <w:rPr>
          <w:rFonts w:cs="Tahoma"/>
          <w:sz w:val="19"/>
          <w:szCs w:val="19"/>
          <w:lang w:eastAsia="en-US"/>
        </w:rPr>
        <w:t>5</w:t>
      </w:r>
      <w:r w:rsidR="000502E3">
        <w:rPr>
          <w:rFonts w:cs="Tahoma"/>
          <w:sz w:val="19"/>
          <w:szCs w:val="19"/>
          <w:lang w:eastAsia="en-US"/>
        </w:rPr>
        <w:t xml:space="preserve">) </w:t>
      </w:r>
      <w:r w:rsidR="006C7911">
        <w:rPr>
          <w:rFonts w:cs="Tahoma"/>
          <w:sz w:val="19"/>
          <w:szCs w:val="19"/>
          <w:lang w:eastAsia="en-US"/>
        </w:rPr>
        <w:t>Acta de apertura de sobres con documentación</w:t>
      </w:r>
      <w:r w:rsidR="00594490">
        <w:rPr>
          <w:rFonts w:cs="Tahoma"/>
          <w:sz w:val="19"/>
          <w:szCs w:val="19"/>
          <w:lang w:eastAsia="en-US"/>
        </w:rPr>
        <w:t>,</w:t>
      </w:r>
      <w:r w:rsidR="006C7911">
        <w:rPr>
          <w:rFonts w:cs="Tahoma"/>
          <w:sz w:val="19"/>
          <w:szCs w:val="19"/>
          <w:lang w:eastAsia="en-US"/>
        </w:rPr>
        <w:t xml:space="preserve"> </w:t>
      </w:r>
      <w:r w:rsidR="00C856B2">
        <w:rPr>
          <w:rFonts w:cs="Tahoma"/>
          <w:sz w:val="19"/>
          <w:szCs w:val="19"/>
          <w:lang w:eastAsia="en-US"/>
        </w:rPr>
        <w:t xml:space="preserve">en mesa de contratación celebrada el </w:t>
      </w:r>
      <w:r w:rsidR="006C7911">
        <w:rPr>
          <w:rFonts w:cs="Tahoma"/>
          <w:sz w:val="19"/>
          <w:szCs w:val="19"/>
          <w:lang w:eastAsia="en-US"/>
        </w:rPr>
        <w:t>28 de noviembre de 2016.</w:t>
      </w:r>
    </w:p>
    <w:p w:rsidR="006C7911" w:rsidRDefault="00F23DD2" w:rsidP="00B25D63">
      <w:pPr>
        <w:spacing w:line="360" w:lineRule="auto"/>
        <w:ind w:firstLine="709"/>
        <w:jc w:val="both"/>
        <w:rPr>
          <w:rFonts w:cs="Tahoma"/>
          <w:sz w:val="19"/>
          <w:szCs w:val="19"/>
          <w:lang w:eastAsia="en-US"/>
        </w:rPr>
      </w:pPr>
      <w:r>
        <w:rPr>
          <w:rFonts w:cs="Tahoma"/>
          <w:sz w:val="19"/>
          <w:szCs w:val="19"/>
          <w:lang w:eastAsia="en-US"/>
        </w:rPr>
        <w:t>6</w:t>
      </w:r>
      <w:r w:rsidR="006C7911">
        <w:rPr>
          <w:rFonts w:cs="Tahoma"/>
          <w:sz w:val="19"/>
          <w:szCs w:val="19"/>
          <w:lang w:eastAsia="en-US"/>
        </w:rPr>
        <w:t xml:space="preserve">) Correos electrónicos de fecha 28 de noviembre de 2016, enviados a las tres empresas invitadas para </w:t>
      </w:r>
      <w:r w:rsidR="00594490">
        <w:rPr>
          <w:rFonts w:cs="Tahoma"/>
          <w:sz w:val="19"/>
          <w:szCs w:val="19"/>
          <w:lang w:eastAsia="en-US"/>
        </w:rPr>
        <w:t xml:space="preserve">posible </w:t>
      </w:r>
      <w:r w:rsidR="006C7911">
        <w:rPr>
          <w:rFonts w:cs="Tahoma"/>
          <w:sz w:val="19"/>
          <w:szCs w:val="19"/>
          <w:lang w:eastAsia="en-US"/>
        </w:rPr>
        <w:t xml:space="preserve">negociación. </w:t>
      </w:r>
    </w:p>
    <w:p w:rsidR="006C7911" w:rsidRDefault="00F23DD2" w:rsidP="00B25D63">
      <w:pPr>
        <w:spacing w:line="360" w:lineRule="auto"/>
        <w:ind w:firstLine="709"/>
        <w:jc w:val="both"/>
        <w:rPr>
          <w:rFonts w:cs="Tahoma"/>
          <w:sz w:val="19"/>
          <w:szCs w:val="19"/>
          <w:lang w:eastAsia="en-US"/>
        </w:rPr>
      </w:pPr>
      <w:r>
        <w:rPr>
          <w:rFonts w:cs="Tahoma"/>
          <w:sz w:val="19"/>
          <w:szCs w:val="19"/>
          <w:lang w:eastAsia="en-US"/>
        </w:rPr>
        <w:t>7</w:t>
      </w:r>
      <w:r w:rsidR="006C7911">
        <w:rPr>
          <w:rFonts w:cs="Tahoma"/>
          <w:sz w:val="19"/>
          <w:szCs w:val="19"/>
          <w:lang w:eastAsia="en-US"/>
        </w:rPr>
        <w:t xml:space="preserve">) </w:t>
      </w:r>
      <w:r w:rsidR="004F1BAA">
        <w:rPr>
          <w:rFonts w:cs="Tahoma"/>
          <w:sz w:val="19"/>
          <w:szCs w:val="19"/>
          <w:lang w:eastAsia="en-US"/>
        </w:rPr>
        <w:t xml:space="preserve">Correo electrónico de la empresa </w:t>
      </w:r>
      <w:proofErr w:type="spellStart"/>
      <w:r w:rsidR="004F1BAA">
        <w:rPr>
          <w:rFonts w:cs="Tahoma"/>
          <w:sz w:val="19"/>
          <w:szCs w:val="19"/>
          <w:lang w:eastAsia="en-US"/>
        </w:rPr>
        <w:t>Pacsa</w:t>
      </w:r>
      <w:proofErr w:type="spellEnd"/>
      <w:r w:rsidR="004F1BAA">
        <w:rPr>
          <w:rFonts w:cs="Tahoma"/>
          <w:sz w:val="19"/>
          <w:szCs w:val="19"/>
          <w:lang w:eastAsia="en-US"/>
        </w:rPr>
        <w:t xml:space="preserve"> Servicios Urbanos y del Medio Natural, S.L. de fecha 28 de noviembre de 2016, de ratificación con la oferta presentada. </w:t>
      </w:r>
    </w:p>
    <w:p w:rsidR="00922D76" w:rsidRDefault="00F23DD2" w:rsidP="00B25D63">
      <w:pPr>
        <w:spacing w:line="360" w:lineRule="auto"/>
        <w:ind w:firstLine="709"/>
        <w:jc w:val="both"/>
        <w:rPr>
          <w:rFonts w:cs="Tahoma"/>
          <w:sz w:val="19"/>
          <w:szCs w:val="19"/>
          <w:lang w:eastAsia="en-US"/>
        </w:rPr>
      </w:pPr>
      <w:r>
        <w:rPr>
          <w:rFonts w:cs="Tahoma"/>
          <w:sz w:val="19"/>
          <w:szCs w:val="19"/>
          <w:lang w:eastAsia="en-US"/>
        </w:rPr>
        <w:t>8</w:t>
      </w:r>
      <w:r w:rsidR="00922D76">
        <w:rPr>
          <w:rFonts w:cs="Tahoma"/>
          <w:sz w:val="19"/>
          <w:szCs w:val="19"/>
          <w:lang w:eastAsia="en-US"/>
        </w:rPr>
        <w:t xml:space="preserve">) </w:t>
      </w:r>
      <w:r w:rsidR="004F1BAA">
        <w:rPr>
          <w:rFonts w:cs="Tahoma"/>
          <w:sz w:val="19"/>
          <w:szCs w:val="19"/>
          <w:lang w:eastAsia="en-US"/>
        </w:rPr>
        <w:t xml:space="preserve">Correo electrónico de la empresa JMB Construcciones de fecha 28 de noviembre de 2016, de ratificación con la oferta presentada. </w:t>
      </w:r>
    </w:p>
    <w:p w:rsidR="00E309EF" w:rsidRDefault="00F23DD2" w:rsidP="00627FEE">
      <w:pPr>
        <w:spacing w:line="360" w:lineRule="auto"/>
        <w:ind w:firstLine="709"/>
        <w:jc w:val="both"/>
        <w:rPr>
          <w:sz w:val="19"/>
          <w:szCs w:val="19"/>
        </w:rPr>
      </w:pPr>
      <w:r>
        <w:rPr>
          <w:sz w:val="19"/>
          <w:szCs w:val="19"/>
        </w:rPr>
        <w:lastRenderedPageBreak/>
        <w:t>9</w:t>
      </w:r>
      <w:r w:rsidR="004F1BAA">
        <w:rPr>
          <w:sz w:val="19"/>
          <w:szCs w:val="19"/>
        </w:rPr>
        <w:t xml:space="preserve">) Correo electrónico de la empresa </w:t>
      </w:r>
      <w:proofErr w:type="spellStart"/>
      <w:r w:rsidR="004F1BAA">
        <w:rPr>
          <w:sz w:val="19"/>
          <w:szCs w:val="19"/>
        </w:rPr>
        <w:t>Citelum</w:t>
      </w:r>
      <w:proofErr w:type="spellEnd"/>
      <w:r w:rsidR="004F1BAA">
        <w:rPr>
          <w:sz w:val="19"/>
          <w:szCs w:val="19"/>
        </w:rPr>
        <w:t xml:space="preserve"> Ibérica, S.A. </w:t>
      </w:r>
      <w:r w:rsidR="00E309EF">
        <w:rPr>
          <w:sz w:val="19"/>
          <w:szCs w:val="19"/>
        </w:rPr>
        <w:t xml:space="preserve">de fecha 29 de noviembre de 2016, </w:t>
      </w:r>
      <w:r w:rsidR="004F1BAA">
        <w:rPr>
          <w:sz w:val="19"/>
          <w:szCs w:val="19"/>
        </w:rPr>
        <w:t xml:space="preserve">con </w:t>
      </w:r>
      <w:r w:rsidR="00E309EF">
        <w:rPr>
          <w:sz w:val="19"/>
          <w:szCs w:val="19"/>
        </w:rPr>
        <w:t xml:space="preserve">presentación nueva </w:t>
      </w:r>
      <w:r w:rsidR="004F1BAA">
        <w:rPr>
          <w:sz w:val="19"/>
          <w:szCs w:val="19"/>
        </w:rPr>
        <w:t xml:space="preserve">oferta </w:t>
      </w:r>
      <w:r w:rsidR="00E309EF">
        <w:rPr>
          <w:sz w:val="19"/>
          <w:szCs w:val="19"/>
        </w:rPr>
        <w:t xml:space="preserve">económica </w:t>
      </w:r>
      <w:r w:rsidR="004F1BAA">
        <w:rPr>
          <w:sz w:val="19"/>
          <w:szCs w:val="19"/>
        </w:rPr>
        <w:t>de mejora</w:t>
      </w:r>
      <w:r w:rsidR="00E309EF">
        <w:rPr>
          <w:sz w:val="19"/>
          <w:szCs w:val="19"/>
        </w:rPr>
        <w:t xml:space="preserve">. </w:t>
      </w:r>
    </w:p>
    <w:p w:rsidR="00174490" w:rsidRDefault="00F23DD2" w:rsidP="00F23DD2">
      <w:pPr>
        <w:spacing w:line="360" w:lineRule="auto"/>
        <w:ind w:firstLine="709"/>
        <w:jc w:val="both"/>
        <w:rPr>
          <w:sz w:val="19"/>
          <w:szCs w:val="19"/>
        </w:rPr>
      </w:pPr>
      <w:r>
        <w:rPr>
          <w:sz w:val="19"/>
          <w:szCs w:val="19"/>
        </w:rPr>
        <w:t>10</w:t>
      </w:r>
      <w:r w:rsidR="009B4723">
        <w:rPr>
          <w:sz w:val="19"/>
          <w:szCs w:val="19"/>
        </w:rPr>
        <w:t>) Informe</w:t>
      </w:r>
      <w:r w:rsidR="001A78C4">
        <w:rPr>
          <w:sz w:val="19"/>
          <w:szCs w:val="19"/>
        </w:rPr>
        <w:t>-propuesta</w:t>
      </w:r>
      <w:r w:rsidR="009B4723">
        <w:rPr>
          <w:sz w:val="19"/>
          <w:szCs w:val="19"/>
        </w:rPr>
        <w:t xml:space="preserve"> de técnico municipal emitido en fecha 30 de noviembre de 2016</w:t>
      </w:r>
      <w:r>
        <w:rPr>
          <w:sz w:val="19"/>
          <w:szCs w:val="19"/>
        </w:rPr>
        <w:t xml:space="preserve">, proponiendo la adjudicación a la mercantil </w:t>
      </w:r>
      <w:proofErr w:type="spellStart"/>
      <w:r>
        <w:rPr>
          <w:sz w:val="19"/>
          <w:szCs w:val="19"/>
        </w:rPr>
        <w:t>Citelum</w:t>
      </w:r>
      <w:proofErr w:type="spellEnd"/>
      <w:r>
        <w:rPr>
          <w:sz w:val="19"/>
          <w:szCs w:val="19"/>
        </w:rPr>
        <w:t xml:space="preserve"> Ibérica, S.A. </w:t>
      </w:r>
    </w:p>
    <w:p w:rsidR="006F47E3" w:rsidRDefault="001A78C4" w:rsidP="00174490">
      <w:pPr>
        <w:spacing w:line="360" w:lineRule="auto"/>
        <w:ind w:firstLine="709"/>
        <w:jc w:val="both"/>
        <w:rPr>
          <w:sz w:val="19"/>
          <w:szCs w:val="19"/>
        </w:rPr>
      </w:pPr>
      <w:r>
        <w:rPr>
          <w:sz w:val="19"/>
          <w:szCs w:val="19"/>
        </w:rPr>
        <w:t>1</w:t>
      </w:r>
      <w:r w:rsidR="00F23DD2">
        <w:rPr>
          <w:sz w:val="19"/>
          <w:szCs w:val="19"/>
        </w:rPr>
        <w:t>1</w:t>
      </w:r>
      <w:r w:rsidR="00E309EF">
        <w:rPr>
          <w:sz w:val="19"/>
          <w:szCs w:val="19"/>
        </w:rPr>
        <w:t xml:space="preserve">) </w:t>
      </w:r>
      <w:r w:rsidR="00552CA7">
        <w:rPr>
          <w:sz w:val="19"/>
          <w:szCs w:val="19"/>
        </w:rPr>
        <w:t xml:space="preserve">Requerimiento efectuado a la empresa </w:t>
      </w:r>
      <w:proofErr w:type="spellStart"/>
      <w:r w:rsidR="00552CA7">
        <w:rPr>
          <w:sz w:val="19"/>
          <w:szCs w:val="19"/>
        </w:rPr>
        <w:t>Citelum</w:t>
      </w:r>
      <w:proofErr w:type="spellEnd"/>
      <w:r w:rsidR="00552CA7">
        <w:rPr>
          <w:sz w:val="19"/>
          <w:szCs w:val="19"/>
        </w:rPr>
        <w:t xml:space="preserve"> Ibérica, S.A. de fecha 2 de diciembre de 2016</w:t>
      </w:r>
      <w:r w:rsidR="00F23DD2">
        <w:rPr>
          <w:sz w:val="19"/>
          <w:szCs w:val="19"/>
        </w:rPr>
        <w:t>,</w:t>
      </w:r>
      <w:r w:rsidR="00552CA7">
        <w:rPr>
          <w:sz w:val="19"/>
          <w:szCs w:val="19"/>
        </w:rPr>
        <w:t xml:space="preserve"> para presentación de documentación. </w:t>
      </w:r>
    </w:p>
    <w:p w:rsidR="00CB694B" w:rsidRDefault="00CB694B" w:rsidP="00627FEE">
      <w:pPr>
        <w:spacing w:line="360" w:lineRule="auto"/>
        <w:ind w:firstLine="709"/>
        <w:jc w:val="both"/>
        <w:rPr>
          <w:sz w:val="19"/>
          <w:szCs w:val="19"/>
        </w:rPr>
      </w:pPr>
      <w:r>
        <w:rPr>
          <w:sz w:val="19"/>
          <w:szCs w:val="19"/>
        </w:rPr>
        <w:t>1</w:t>
      </w:r>
      <w:r w:rsidR="00F23DD2">
        <w:rPr>
          <w:sz w:val="19"/>
          <w:szCs w:val="19"/>
        </w:rPr>
        <w:t>2</w:t>
      </w:r>
      <w:r>
        <w:rPr>
          <w:sz w:val="19"/>
          <w:szCs w:val="19"/>
        </w:rPr>
        <w:t xml:space="preserve">) Informe de la Tesorería del Ayuntamiento en fecha 5 de diciembre de 2016, en el que consta que la empresa </w:t>
      </w:r>
      <w:proofErr w:type="spellStart"/>
      <w:r>
        <w:rPr>
          <w:sz w:val="19"/>
          <w:szCs w:val="19"/>
        </w:rPr>
        <w:t>Citelum</w:t>
      </w:r>
      <w:proofErr w:type="spellEnd"/>
      <w:r>
        <w:rPr>
          <w:sz w:val="19"/>
          <w:szCs w:val="19"/>
        </w:rPr>
        <w:t xml:space="preserve"> Ibérica, S.A. </w:t>
      </w:r>
      <w:r w:rsidR="00836D6D">
        <w:rPr>
          <w:sz w:val="19"/>
          <w:szCs w:val="19"/>
        </w:rPr>
        <w:t xml:space="preserve">no tiene deudas con el Ayuntamiento de Torrelodones. </w:t>
      </w:r>
    </w:p>
    <w:p w:rsidR="002A5C79" w:rsidRDefault="006F47E3" w:rsidP="00627FEE">
      <w:pPr>
        <w:spacing w:line="360" w:lineRule="auto"/>
        <w:ind w:firstLine="709"/>
        <w:jc w:val="both"/>
        <w:rPr>
          <w:sz w:val="19"/>
          <w:szCs w:val="19"/>
        </w:rPr>
      </w:pPr>
      <w:r>
        <w:rPr>
          <w:sz w:val="19"/>
          <w:szCs w:val="19"/>
        </w:rPr>
        <w:t>1</w:t>
      </w:r>
      <w:r w:rsidR="00F23DD2">
        <w:rPr>
          <w:sz w:val="19"/>
          <w:szCs w:val="19"/>
        </w:rPr>
        <w:t>3</w:t>
      </w:r>
      <w:r>
        <w:rPr>
          <w:sz w:val="19"/>
          <w:szCs w:val="19"/>
        </w:rPr>
        <w:t xml:space="preserve">) Escrito de la empresa </w:t>
      </w:r>
      <w:proofErr w:type="spellStart"/>
      <w:r>
        <w:rPr>
          <w:sz w:val="19"/>
          <w:szCs w:val="19"/>
        </w:rPr>
        <w:t>Citelum</w:t>
      </w:r>
      <w:proofErr w:type="spellEnd"/>
      <w:r>
        <w:rPr>
          <w:sz w:val="19"/>
          <w:szCs w:val="19"/>
        </w:rPr>
        <w:t xml:space="preserve"> Ibérica, S.A. en fecha 14 de diciembre de 2016 aportando la documentación requerida</w:t>
      </w:r>
      <w:r w:rsidR="008F2D0C">
        <w:rPr>
          <w:sz w:val="19"/>
          <w:szCs w:val="19"/>
        </w:rPr>
        <w:t xml:space="preserve"> para adjudicación de contrato</w:t>
      </w:r>
      <w:r w:rsidR="002A5C79">
        <w:rPr>
          <w:sz w:val="19"/>
          <w:szCs w:val="19"/>
        </w:rPr>
        <w:t>.</w:t>
      </w:r>
    </w:p>
    <w:p w:rsidR="006F47E3" w:rsidRDefault="002A5C79" w:rsidP="00627FEE">
      <w:pPr>
        <w:spacing w:line="360" w:lineRule="auto"/>
        <w:ind w:firstLine="709"/>
        <w:jc w:val="both"/>
        <w:rPr>
          <w:sz w:val="19"/>
          <w:szCs w:val="19"/>
        </w:rPr>
      </w:pPr>
      <w:r>
        <w:rPr>
          <w:sz w:val="19"/>
          <w:szCs w:val="19"/>
        </w:rPr>
        <w:t>1</w:t>
      </w:r>
      <w:r w:rsidR="00F23DD2">
        <w:rPr>
          <w:sz w:val="19"/>
          <w:szCs w:val="19"/>
        </w:rPr>
        <w:t>4</w:t>
      </w:r>
      <w:r>
        <w:rPr>
          <w:sz w:val="19"/>
          <w:szCs w:val="19"/>
        </w:rPr>
        <w:t xml:space="preserve">) Informe del Secretario del Ayuntamiento de fecha 14 de diciembre de 2016 acreditativo de que la documentación presentada por </w:t>
      </w:r>
      <w:proofErr w:type="spellStart"/>
      <w:r>
        <w:rPr>
          <w:sz w:val="19"/>
          <w:szCs w:val="19"/>
        </w:rPr>
        <w:t>Citelum</w:t>
      </w:r>
      <w:proofErr w:type="spellEnd"/>
      <w:r>
        <w:rPr>
          <w:sz w:val="19"/>
          <w:szCs w:val="19"/>
        </w:rPr>
        <w:t xml:space="preserve"> Ibérica, S.A. se ajusta a lo aprobado en los Pliegos de Cláusulas Administrativas Particulares que rigen el contrato. </w:t>
      </w:r>
      <w:r w:rsidR="006F47E3">
        <w:rPr>
          <w:sz w:val="19"/>
          <w:szCs w:val="19"/>
        </w:rPr>
        <w:t xml:space="preserve"> </w:t>
      </w:r>
    </w:p>
    <w:p w:rsidR="00207A48" w:rsidRDefault="00207A48" w:rsidP="00627FEE">
      <w:pPr>
        <w:spacing w:line="360" w:lineRule="auto"/>
        <w:ind w:firstLine="709"/>
        <w:jc w:val="both"/>
        <w:rPr>
          <w:sz w:val="19"/>
          <w:szCs w:val="19"/>
        </w:rPr>
      </w:pPr>
      <w:r>
        <w:rPr>
          <w:sz w:val="19"/>
          <w:szCs w:val="19"/>
        </w:rPr>
        <w:t>La Junta de Gobierno Local, previa votación ordinaria, y por unanimidad de los señores asistentes, acuerda:</w:t>
      </w:r>
    </w:p>
    <w:p w:rsidR="00207A48" w:rsidRDefault="00207A48" w:rsidP="00627FEE">
      <w:pPr>
        <w:spacing w:line="360" w:lineRule="auto"/>
        <w:ind w:firstLine="709"/>
        <w:jc w:val="both"/>
        <w:rPr>
          <w:sz w:val="19"/>
          <w:szCs w:val="19"/>
        </w:rPr>
      </w:pPr>
      <w:r>
        <w:rPr>
          <w:sz w:val="19"/>
          <w:szCs w:val="19"/>
        </w:rPr>
        <w:t>1º.- Declarar la validez del acto licitatorio.</w:t>
      </w:r>
    </w:p>
    <w:p w:rsidR="005A3642" w:rsidRDefault="005A3642" w:rsidP="00627FEE">
      <w:pPr>
        <w:spacing w:line="360" w:lineRule="auto"/>
        <w:ind w:firstLine="709"/>
        <w:jc w:val="both"/>
        <w:rPr>
          <w:sz w:val="19"/>
          <w:szCs w:val="19"/>
        </w:rPr>
      </w:pPr>
      <w:r>
        <w:rPr>
          <w:sz w:val="19"/>
          <w:szCs w:val="19"/>
        </w:rPr>
        <w:t>2º.- Incluir a todos los licitadores.</w:t>
      </w:r>
    </w:p>
    <w:p w:rsidR="0049086B" w:rsidRPr="00174490" w:rsidRDefault="0049086B" w:rsidP="0049086B">
      <w:pPr>
        <w:tabs>
          <w:tab w:val="left" w:pos="550"/>
        </w:tabs>
        <w:spacing w:line="360" w:lineRule="auto"/>
        <w:ind w:left="357"/>
        <w:jc w:val="both"/>
        <w:rPr>
          <w:sz w:val="19"/>
          <w:szCs w:val="19"/>
        </w:rPr>
      </w:pPr>
      <w:r>
        <w:rPr>
          <w:sz w:val="19"/>
          <w:szCs w:val="19"/>
        </w:rPr>
        <w:tab/>
      </w:r>
      <w:r>
        <w:rPr>
          <w:sz w:val="19"/>
          <w:szCs w:val="19"/>
        </w:rPr>
        <w:tab/>
      </w:r>
      <w:r w:rsidR="0036202B">
        <w:rPr>
          <w:sz w:val="19"/>
          <w:szCs w:val="19"/>
        </w:rPr>
        <w:t>3</w:t>
      </w:r>
      <w:r w:rsidR="00174490">
        <w:rPr>
          <w:sz w:val="19"/>
          <w:szCs w:val="19"/>
        </w:rPr>
        <w:t xml:space="preserve">º.- </w:t>
      </w:r>
      <w:r w:rsidR="005A3642">
        <w:rPr>
          <w:sz w:val="19"/>
          <w:szCs w:val="19"/>
        </w:rPr>
        <w:t>Adjudicar</w:t>
      </w:r>
      <w:r w:rsidRPr="00174490">
        <w:rPr>
          <w:sz w:val="19"/>
          <w:szCs w:val="19"/>
        </w:rPr>
        <w:t xml:space="preserve"> a la mercantil </w:t>
      </w:r>
      <w:proofErr w:type="spellStart"/>
      <w:r w:rsidRPr="00174490">
        <w:rPr>
          <w:b/>
          <w:sz w:val="19"/>
          <w:szCs w:val="19"/>
        </w:rPr>
        <w:t>Citelum</w:t>
      </w:r>
      <w:proofErr w:type="spellEnd"/>
      <w:r w:rsidRPr="00174490">
        <w:rPr>
          <w:b/>
          <w:sz w:val="19"/>
          <w:szCs w:val="19"/>
        </w:rPr>
        <w:t xml:space="preserve"> </w:t>
      </w:r>
      <w:proofErr w:type="spellStart"/>
      <w:r w:rsidRPr="00174490">
        <w:rPr>
          <w:b/>
          <w:sz w:val="19"/>
          <w:szCs w:val="19"/>
        </w:rPr>
        <w:t>Iberica</w:t>
      </w:r>
      <w:proofErr w:type="spellEnd"/>
      <w:r w:rsidRPr="00174490">
        <w:rPr>
          <w:b/>
          <w:sz w:val="19"/>
          <w:szCs w:val="19"/>
        </w:rPr>
        <w:t xml:space="preserve"> S.A.</w:t>
      </w:r>
      <w:r w:rsidRPr="00174490">
        <w:rPr>
          <w:sz w:val="19"/>
          <w:szCs w:val="19"/>
        </w:rPr>
        <w:t xml:space="preserve"> la ejecución del contrato de ejecución de obra civil para el “Proyecto de soterramiento de conducciones aéreas de energía eléctrica en la urb. El </w:t>
      </w:r>
      <w:proofErr w:type="spellStart"/>
      <w:r w:rsidRPr="00174490">
        <w:rPr>
          <w:sz w:val="19"/>
          <w:szCs w:val="19"/>
        </w:rPr>
        <w:t>Gasco</w:t>
      </w:r>
      <w:proofErr w:type="spellEnd"/>
      <w:r w:rsidRPr="00174490">
        <w:rPr>
          <w:sz w:val="19"/>
          <w:szCs w:val="19"/>
        </w:rPr>
        <w:t>, de Torrelodones (Madrid)” realizando proyecto de obras y la totalidad de mejoras contenidas en el mismo, por la cantidad de 154.988,69€ (IVA no incluido)</w:t>
      </w:r>
      <w:r w:rsidR="00516A1B">
        <w:rPr>
          <w:sz w:val="19"/>
          <w:szCs w:val="19"/>
        </w:rPr>
        <w:t>.</w:t>
      </w:r>
    </w:p>
    <w:p w:rsidR="00174490" w:rsidRDefault="00174490" w:rsidP="00627FEE">
      <w:pPr>
        <w:spacing w:line="360" w:lineRule="auto"/>
        <w:ind w:firstLine="709"/>
        <w:jc w:val="both"/>
        <w:rPr>
          <w:sz w:val="19"/>
          <w:szCs w:val="19"/>
        </w:rPr>
      </w:pPr>
    </w:p>
    <w:p w:rsidR="00DC3210" w:rsidRPr="007F630E" w:rsidRDefault="00DC3210" w:rsidP="00DC3210">
      <w:pPr>
        <w:spacing w:line="360" w:lineRule="auto"/>
        <w:ind w:firstLine="709"/>
        <w:jc w:val="both"/>
        <w:rPr>
          <w:rFonts w:cs="Tahoma"/>
          <w:sz w:val="19"/>
          <w:szCs w:val="19"/>
        </w:rPr>
      </w:pPr>
      <w:r w:rsidRPr="007F630E">
        <w:rPr>
          <w:rFonts w:cs="Tahoma"/>
          <w:sz w:val="19"/>
          <w:szCs w:val="19"/>
        </w:rPr>
        <w:t xml:space="preserve">4º.- </w:t>
      </w:r>
      <w:r w:rsidRPr="007F630E">
        <w:rPr>
          <w:rFonts w:cs="Tahoma"/>
          <w:sz w:val="19"/>
          <w:szCs w:val="19"/>
          <w:u w:val="single"/>
        </w:rPr>
        <w:t>LEVANTAMIENTO DE LA SUSPENSIÓN TEMPORAL DEL INICIO DE LAS OBRAS DE URBANIZACIÓN DE LA C/ TRINI MUÑOZ, POETISA POPULAR.</w:t>
      </w:r>
    </w:p>
    <w:p w:rsidR="007D7424" w:rsidRPr="007F630E" w:rsidRDefault="007D7424" w:rsidP="00547C85">
      <w:pPr>
        <w:spacing w:line="360" w:lineRule="auto"/>
        <w:ind w:firstLine="705"/>
        <w:jc w:val="both"/>
        <w:rPr>
          <w:rFonts w:cs="Tahoma"/>
          <w:sz w:val="19"/>
          <w:szCs w:val="19"/>
        </w:rPr>
      </w:pPr>
      <w:r w:rsidRPr="007F630E">
        <w:rPr>
          <w:rFonts w:cs="Tahoma"/>
          <w:sz w:val="19"/>
          <w:szCs w:val="19"/>
        </w:rPr>
        <w:t xml:space="preserve">Visto el expediente de las obras de urbanización de la C/ </w:t>
      </w:r>
      <w:proofErr w:type="spellStart"/>
      <w:r w:rsidRPr="007F630E">
        <w:rPr>
          <w:rFonts w:cs="Tahoma"/>
          <w:sz w:val="19"/>
          <w:szCs w:val="19"/>
        </w:rPr>
        <w:t>Trini</w:t>
      </w:r>
      <w:proofErr w:type="spellEnd"/>
      <w:r w:rsidRPr="007F630E">
        <w:rPr>
          <w:rFonts w:cs="Tahoma"/>
          <w:sz w:val="19"/>
          <w:szCs w:val="19"/>
        </w:rPr>
        <w:t xml:space="preserve"> Muñoz, Poetisa Popular. </w:t>
      </w:r>
    </w:p>
    <w:p w:rsidR="007D7424" w:rsidRDefault="007D7424" w:rsidP="00547C85">
      <w:pPr>
        <w:spacing w:line="360" w:lineRule="auto"/>
        <w:ind w:firstLine="705"/>
        <w:jc w:val="both"/>
        <w:rPr>
          <w:rFonts w:cs="Tahoma"/>
          <w:sz w:val="19"/>
          <w:szCs w:val="19"/>
        </w:rPr>
      </w:pPr>
      <w:r w:rsidRPr="007F630E">
        <w:rPr>
          <w:rFonts w:cs="Tahoma"/>
          <w:sz w:val="19"/>
          <w:szCs w:val="19"/>
        </w:rPr>
        <w:t>Consta en el expediente, entre otras, la siguiente documentación:</w:t>
      </w:r>
      <w:r w:rsidR="002A7DEA">
        <w:rPr>
          <w:rFonts w:cs="Tahoma"/>
          <w:sz w:val="19"/>
          <w:szCs w:val="19"/>
        </w:rPr>
        <w:br/>
      </w:r>
      <w:r w:rsidR="002A7DEA">
        <w:rPr>
          <w:rFonts w:cs="Tahoma"/>
          <w:sz w:val="19"/>
          <w:szCs w:val="19"/>
        </w:rPr>
        <w:tab/>
        <w:t xml:space="preserve">A) Contrato de adjudicación de fecha 28 de julio de 2016, firmado entre el Ayuntamiento de Torrelodones y la empresa </w:t>
      </w:r>
      <w:proofErr w:type="spellStart"/>
      <w:r w:rsidR="002A7DEA">
        <w:rPr>
          <w:rFonts w:cs="Tahoma"/>
          <w:sz w:val="19"/>
          <w:szCs w:val="19"/>
        </w:rPr>
        <w:t>Jarquil</w:t>
      </w:r>
      <w:proofErr w:type="spellEnd"/>
      <w:r w:rsidR="002A7DEA">
        <w:rPr>
          <w:rFonts w:cs="Tahoma"/>
          <w:sz w:val="19"/>
          <w:szCs w:val="19"/>
        </w:rPr>
        <w:t xml:space="preserve"> Construcción, S.L.</w:t>
      </w:r>
    </w:p>
    <w:p w:rsidR="00ED023C" w:rsidRDefault="00ED023C" w:rsidP="00547C85">
      <w:pPr>
        <w:spacing w:line="360" w:lineRule="auto"/>
        <w:ind w:firstLine="705"/>
        <w:jc w:val="both"/>
        <w:rPr>
          <w:rFonts w:cs="Tahoma"/>
          <w:sz w:val="19"/>
          <w:szCs w:val="19"/>
        </w:rPr>
      </w:pPr>
      <w:r>
        <w:rPr>
          <w:rFonts w:cs="Tahoma"/>
          <w:sz w:val="19"/>
          <w:szCs w:val="19"/>
        </w:rPr>
        <w:tab/>
      </w:r>
      <w:r w:rsidR="002A7DEA">
        <w:rPr>
          <w:rFonts w:cs="Tahoma"/>
          <w:sz w:val="19"/>
          <w:szCs w:val="19"/>
        </w:rPr>
        <w:t>B</w:t>
      </w:r>
      <w:r>
        <w:rPr>
          <w:rFonts w:cs="Tahoma"/>
          <w:sz w:val="19"/>
          <w:szCs w:val="19"/>
        </w:rPr>
        <w:t xml:space="preserve">) Informe de técnico municipal de fecha 2 de diciembre de 2016, justificativo del retraso en el comienzo de las obras. </w:t>
      </w:r>
    </w:p>
    <w:p w:rsidR="00CC08FE" w:rsidRPr="007F630E" w:rsidRDefault="002A7DEA" w:rsidP="00547C85">
      <w:pPr>
        <w:spacing w:line="360" w:lineRule="auto"/>
        <w:ind w:firstLine="705"/>
        <w:jc w:val="both"/>
        <w:rPr>
          <w:rFonts w:cs="Tahoma"/>
          <w:sz w:val="19"/>
          <w:szCs w:val="19"/>
        </w:rPr>
      </w:pPr>
      <w:r>
        <w:rPr>
          <w:rFonts w:cs="Tahoma"/>
          <w:sz w:val="19"/>
          <w:szCs w:val="19"/>
        </w:rPr>
        <w:t>C</w:t>
      </w:r>
      <w:r w:rsidR="003717FC" w:rsidRPr="007F630E">
        <w:rPr>
          <w:rFonts w:cs="Tahoma"/>
          <w:sz w:val="19"/>
          <w:szCs w:val="19"/>
        </w:rPr>
        <w:t xml:space="preserve">) </w:t>
      </w:r>
      <w:r w:rsidR="007D7424" w:rsidRPr="007F630E">
        <w:rPr>
          <w:rFonts w:cs="Tahoma"/>
          <w:sz w:val="19"/>
          <w:szCs w:val="19"/>
        </w:rPr>
        <w:t>Acuerdo de la</w:t>
      </w:r>
      <w:r w:rsidR="00547C85" w:rsidRPr="007F630E">
        <w:rPr>
          <w:rFonts w:cs="Tahoma"/>
          <w:sz w:val="19"/>
          <w:szCs w:val="19"/>
        </w:rPr>
        <w:t xml:space="preserve"> Junta de Gobierno Local, en su sesión celebrada el día 7 de diciembre de 2016, </w:t>
      </w:r>
      <w:r w:rsidR="003717FC" w:rsidRPr="007F630E">
        <w:rPr>
          <w:rFonts w:cs="Tahoma"/>
          <w:sz w:val="19"/>
          <w:szCs w:val="19"/>
        </w:rPr>
        <w:t xml:space="preserve">por el cual </w:t>
      </w:r>
      <w:r w:rsidR="00547C85" w:rsidRPr="007F630E">
        <w:rPr>
          <w:rFonts w:cs="Tahoma"/>
          <w:sz w:val="19"/>
          <w:szCs w:val="19"/>
        </w:rPr>
        <w:t xml:space="preserve">se </w:t>
      </w:r>
      <w:r w:rsidR="00CC08FE">
        <w:rPr>
          <w:rFonts w:cs="Tahoma"/>
          <w:sz w:val="19"/>
          <w:szCs w:val="19"/>
        </w:rPr>
        <w:t>aprobó la suspensión temporal del inicio de las obras de urbanización, adjudicadas a la empresa JARQUIL CONSTRUCCION, S.L.</w:t>
      </w:r>
    </w:p>
    <w:p w:rsidR="00903FD6" w:rsidRPr="007F630E" w:rsidRDefault="002A7DEA" w:rsidP="00903FD6">
      <w:pPr>
        <w:spacing w:line="360" w:lineRule="auto"/>
        <w:ind w:firstLine="709"/>
        <w:jc w:val="both"/>
        <w:rPr>
          <w:rFonts w:cs="Tahoma"/>
          <w:sz w:val="19"/>
          <w:szCs w:val="19"/>
        </w:rPr>
      </w:pPr>
      <w:r>
        <w:rPr>
          <w:rFonts w:cs="Tahoma"/>
          <w:sz w:val="19"/>
          <w:szCs w:val="19"/>
        </w:rPr>
        <w:t>D</w:t>
      </w:r>
      <w:r w:rsidR="003717FC" w:rsidRPr="007F630E">
        <w:rPr>
          <w:rFonts w:cs="Tahoma"/>
          <w:sz w:val="19"/>
          <w:szCs w:val="19"/>
        </w:rPr>
        <w:t>) Correos electrónicos enviados con fecha 7 de diciembre de 2016, a las direcciones facultativas de la obra, dando conocimiento de la suspensión temporal de las obras</w:t>
      </w:r>
      <w:r w:rsidR="007F630E">
        <w:rPr>
          <w:rFonts w:cs="Tahoma"/>
          <w:sz w:val="19"/>
          <w:szCs w:val="19"/>
        </w:rPr>
        <w:t>, requiriendo aclaraciones</w:t>
      </w:r>
      <w:r w:rsidR="003717FC" w:rsidRPr="007F630E">
        <w:rPr>
          <w:rFonts w:cs="Tahoma"/>
          <w:sz w:val="19"/>
          <w:szCs w:val="19"/>
        </w:rPr>
        <w:t xml:space="preserve">. </w:t>
      </w:r>
    </w:p>
    <w:p w:rsidR="00903FD6" w:rsidRPr="007F630E" w:rsidRDefault="002A7DEA" w:rsidP="00903FD6">
      <w:pPr>
        <w:spacing w:line="360" w:lineRule="auto"/>
        <w:ind w:firstLine="709"/>
        <w:jc w:val="both"/>
        <w:rPr>
          <w:rFonts w:cs="Tahoma"/>
          <w:sz w:val="19"/>
          <w:szCs w:val="19"/>
        </w:rPr>
      </w:pPr>
      <w:r>
        <w:rPr>
          <w:rFonts w:cs="Tahoma"/>
          <w:sz w:val="19"/>
          <w:szCs w:val="19"/>
        </w:rPr>
        <w:t>E</w:t>
      </w:r>
      <w:r w:rsidR="003717FC" w:rsidRPr="007F630E">
        <w:rPr>
          <w:rFonts w:cs="Tahoma"/>
          <w:sz w:val="19"/>
          <w:szCs w:val="19"/>
        </w:rPr>
        <w:t xml:space="preserve">) Notificación remitida a la Empresa JARQUIL CONSTRUCCIONES, S.A. dando </w:t>
      </w:r>
      <w:r w:rsidR="002306E8" w:rsidRPr="007F630E">
        <w:rPr>
          <w:rFonts w:cs="Tahoma"/>
          <w:sz w:val="19"/>
          <w:szCs w:val="19"/>
        </w:rPr>
        <w:t>traslado</w:t>
      </w:r>
      <w:r w:rsidR="003717FC" w:rsidRPr="007F630E">
        <w:rPr>
          <w:rFonts w:cs="Tahoma"/>
          <w:sz w:val="19"/>
          <w:szCs w:val="19"/>
        </w:rPr>
        <w:t xml:space="preserve"> del acuerdo adoptado por la Junta de Gobierno Local de fecha 7 de diciembre de 2016, de suspensión temporal del inicio de las obras</w:t>
      </w:r>
      <w:r w:rsidR="002306E8" w:rsidRPr="007F630E">
        <w:rPr>
          <w:rFonts w:cs="Tahoma"/>
          <w:sz w:val="19"/>
          <w:szCs w:val="19"/>
        </w:rPr>
        <w:t xml:space="preserve">. </w:t>
      </w:r>
    </w:p>
    <w:p w:rsidR="00286A1A" w:rsidRPr="007F630E" w:rsidRDefault="002A7DEA" w:rsidP="00903FD6">
      <w:pPr>
        <w:spacing w:line="360" w:lineRule="auto"/>
        <w:ind w:firstLine="709"/>
        <w:jc w:val="both"/>
        <w:rPr>
          <w:rFonts w:cs="Tahoma"/>
          <w:sz w:val="19"/>
          <w:szCs w:val="19"/>
        </w:rPr>
      </w:pPr>
      <w:r>
        <w:rPr>
          <w:rFonts w:cs="Tahoma"/>
          <w:sz w:val="19"/>
          <w:szCs w:val="19"/>
        </w:rPr>
        <w:t>F</w:t>
      </w:r>
      <w:r w:rsidR="00286A1A" w:rsidRPr="007F630E">
        <w:rPr>
          <w:rFonts w:cs="Tahoma"/>
          <w:sz w:val="19"/>
          <w:szCs w:val="19"/>
        </w:rPr>
        <w:t xml:space="preserve">) </w:t>
      </w:r>
      <w:r w:rsidR="002306E8" w:rsidRPr="007F630E">
        <w:rPr>
          <w:rFonts w:cs="Tahoma"/>
          <w:sz w:val="19"/>
          <w:szCs w:val="19"/>
        </w:rPr>
        <w:t>Notificación remitida a la Dirección Facultativa, dando traslado del acuerdo adoptado por la Junta de Gobierno Local de fecha 7 de diciembre de 2016, de suspensión temporal del inicio de las obras.</w:t>
      </w:r>
    </w:p>
    <w:p w:rsidR="002306E8" w:rsidRPr="007F630E" w:rsidRDefault="002A7DEA" w:rsidP="00903FD6">
      <w:pPr>
        <w:spacing w:line="360" w:lineRule="auto"/>
        <w:ind w:firstLine="709"/>
        <w:jc w:val="both"/>
        <w:rPr>
          <w:rFonts w:cs="Tahoma"/>
          <w:sz w:val="19"/>
          <w:szCs w:val="19"/>
        </w:rPr>
      </w:pPr>
      <w:r>
        <w:rPr>
          <w:rFonts w:cs="Tahoma"/>
          <w:sz w:val="19"/>
          <w:szCs w:val="19"/>
        </w:rPr>
        <w:lastRenderedPageBreak/>
        <w:t>G</w:t>
      </w:r>
      <w:r w:rsidR="002306E8" w:rsidRPr="007F630E">
        <w:rPr>
          <w:rFonts w:cs="Tahoma"/>
          <w:sz w:val="19"/>
          <w:szCs w:val="19"/>
        </w:rPr>
        <w:t xml:space="preserve">) Informe del Aparejador del Área de Urbanismo del Ayuntamiento de fecha 14 de diciembre de 2016, proponiendo el levantamiento de la suspensión del inicio de las obras, al </w:t>
      </w:r>
      <w:r w:rsidR="00280556" w:rsidRPr="007F630E">
        <w:rPr>
          <w:rFonts w:cs="Tahoma"/>
          <w:sz w:val="19"/>
          <w:szCs w:val="19"/>
        </w:rPr>
        <w:t xml:space="preserve">estimar que la justificación realizada por los Redactores y Directores de la obra, no impiden la ejecución del contrato de obra. </w:t>
      </w:r>
      <w:r w:rsidR="002306E8" w:rsidRPr="007F630E">
        <w:rPr>
          <w:rFonts w:cs="Tahoma"/>
          <w:sz w:val="19"/>
          <w:szCs w:val="19"/>
        </w:rPr>
        <w:t xml:space="preserve"> </w:t>
      </w:r>
    </w:p>
    <w:p w:rsidR="00280556" w:rsidRPr="007F630E" w:rsidRDefault="002A7DEA" w:rsidP="00903FD6">
      <w:pPr>
        <w:spacing w:line="360" w:lineRule="auto"/>
        <w:ind w:firstLine="709"/>
        <w:jc w:val="both"/>
        <w:rPr>
          <w:rFonts w:cs="Tahoma"/>
          <w:sz w:val="19"/>
          <w:szCs w:val="19"/>
        </w:rPr>
      </w:pPr>
      <w:r>
        <w:rPr>
          <w:rFonts w:cs="Tahoma"/>
          <w:sz w:val="19"/>
          <w:szCs w:val="19"/>
        </w:rPr>
        <w:t>H</w:t>
      </w:r>
      <w:r w:rsidR="00280556" w:rsidRPr="007F630E">
        <w:rPr>
          <w:rFonts w:cs="Tahoma"/>
          <w:sz w:val="19"/>
          <w:szCs w:val="19"/>
        </w:rPr>
        <w:t>) Propuesta del Concejal Delegado de Urbanismo emitido en fecha 15 de diciembre de 2016, cuyo tenor literal es el siguiente:</w:t>
      </w:r>
    </w:p>
    <w:p w:rsidR="00280556" w:rsidRPr="00280556" w:rsidRDefault="00280556" w:rsidP="00280556">
      <w:pPr>
        <w:spacing w:line="336" w:lineRule="auto"/>
        <w:ind w:firstLine="708"/>
        <w:jc w:val="both"/>
        <w:rPr>
          <w:rFonts w:cs="Tahoma"/>
          <w:sz w:val="19"/>
          <w:szCs w:val="19"/>
        </w:rPr>
      </w:pPr>
      <w:r w:rsidRPr="007F630E">
        <w:rPr>
          <w:rFonts w:cs="Tahoma"/>
          <w:sz w:val="19"/>
          <w:szCs w:val="19"/>
        </w:rPr>
        <w:t>“</w:t>
      </w:r>
      <w:r w:rsidRPr="00280556">
        <w:rPr>
          <w:rFonts w:cs="Tahoma"/>
          <w:sz w:val="19"/>
          <w:szCs w:val="19"/>
        </w:rPr>
        <w:t xml:space="preserve">Visto el informe emitido por el Técnico Municipal, de fecha 14 de diciembre de 2016, en el que manifiesta que, en base a la justificación presentada por los redactores del proyecto, se estima procedente levantar la suspensión para el inicio de las obras de urbanización de la calle </w:t>
      </w:r>
      <w:proofErr w:type="spellStart"/>
      <w:r w:rsidRPr="00280556">
        <w:rPr>
          <w:rFonts w:cs="Tahoma"/>
          <w:sz w:val="19"/>
          <w:szCs w:val="19"/>
        </w:rPr>
        <w:t>Trini</w:t>
      </w:r>
      <w:proofErr w:type="spellEnd"/>
      <w:r w:rsidRPr="00280556">
        <w:rPr>
          <w:rFonts w:cs="Tahoma"/>
          <w:sz w:val="19"/>
          <w:szCs w:val="19"/>
        </w:rPr>
        <w:t xml:space="preserve"> Muñoz Poetisa Popular.</w:t>
      </w:r>
      <w:r w:rsidRPr="007F630E">
        <w:rPr>
          <w:rFonts w:cs="Tahoma"/>
          <w:sz w:val="19"/>
          <w:szCs w:val="19"/>
        </w:rPr>
        <w:t>”</w:t>
      </w:r>
    </w:p>
    <w:p w:rsidR="00280556" w:rsidRPr="00280556" w:rsidRDefault="00280556" w:rsidP="00280556">
      <w:pPr>
        <w:suppressAutoHyphens/>
        <w:spacing w:line="336" w:lineRule="auto"/>
        <w:jc w:val="both"/>
        <w:rPr>
          <w:sz w:val="19"/>
          <w:szCs w:val="19"/>
        </w:rPr>
      </w:pPr>
      <w:r w:rsidRPr="00280556">
        <w:rPr>
          <w:sz w:val="19"/>
          <w:szCs w:val="19"/>
        </w:rPr>
        <w:tab/>
      </w:r>
      <w:r w:rsidRPr="007F630E">
        <w:rPr>
          <w:sz w:val="19"/>
          <w:szCs w:val="19"/>
        </w:rPr>
        <w:t>La Junta de Gobierno Local, previa votación ordinaria y por unanimidad de los señores asistentes, acuerda:</w:t>
      </w:r>
    </w:p>
    <w:p w:rsidR="00280556" w:rsidRPr="00280556" w:rsidRDefault="00280556" w:rsidP="00280556">
      <w:pPr>
        <w:spacing w:line="336" w:lineRule="auto"/>
        <w:jc w:val="both"/>
        <w:rPr>
          <w:sz w:val="19"/>
          <w:szCs w:val="19"/>
        </w:rPr>
      </w:pPr>
      <w:r w:rsidRPr="00280556">
        <w:rPr>
          <w:sz w:val="19"/>
          <w:szCs w:val="19"/>
        </w:rPr>
        <w:tab/>
        <w:t xml:space="preserve">Levantar la suspensión temporal del inicio de las obras de urbanización de la calle </w:t>
      </w:r>
      <w:proofErr w:type="spellStart"/>
      <w:r w:rsidRPr="00280556">
        <w:rPr>
          <w:sz w:val="19"/>
          <w:szCs w:val="19"/>
        </w:rPr>
        <w:t>Trini</w:t>
      </w:r>
      <w:proofErr w:type="spellEnd"/>
      <w:r w:rsidRPr="00280556">
        <w:rPr>
          <w:sz w:val="19"/>
          <w:szCs w:val="19"/>
        </w:rPr>
        <w:t xml:space="preserve"> </w:t>
      </w:r>
      <w:r w:rsidR="004D2E03" w:rsidRPr="00280556">
        <w:rPr>
          <w:sz w:val="19"/>
          <w:szCs w:val="19"/>
        </w:rPr>
        <w:t>Muñoz</w:t>
      </w:r>
      <w:r w:rsidRPr="00280556">
        <w:rPr>
          <w:sz w:val="19"/>
          <w:szCs w:val="19"/>
        </w:rPr>
        <w:t>, Poetisa Popular, a realizar por la Empresa JARQUIL CONSTRUCCIONES, S.A., aprobada en sesión de la Junta de Gobierno de fecha 7 de diciembre de 2016.</w:t>
      </w:r>
    </w:p>
    <w:p w:rsidR="00903FD6" w:rsidRDefault="00903FD6" w:rsidP="00903FD6">
      <w:pPr>
        <w:spacing w:line="360" w:lineRule="auto"/>
        <w:ind w:firstLine="709"/>
        <w:jc w:val="both"/>
        <w:rPr>
          <w:rFonts w:cs="Tahoma"/>
          <w:sz w:val="19"/>
          <w:szCs w:val="19"/>
        </w:rPr>
      </w:pPr>
    </w:p>
    <w:p w:rsidR="00903FD6" w:rsidRPr="00903FD6" w:rsidRDefault="00DC3210" w:rsidP="00903FD6">
      <w:pPr>
        <w:spacing w:line="360" w:lineRule="auto"/>
        <w:ind w:firstLine="709"/>
        <w:jc w:val="both"/>
        <w:rPr>
          <w:rFonts w:cs="Tahoma"/>
          <w:sz w:val="19"/>
          <w:szCs w:val="19"/>
          <w:u w:val="single"/>
        </w:rPr>
      </w:pPr>
      <w:r>
        <w:rPr>
          <w:rFonts w:cs="Tahoma"/>
          <w:sz w:val="19"/>
          <w:szCs w:val="19"/>
        </w:rPr>
        <w:t>5</w:t>
      </w:r>
      <w:r w:rsidR="00903FD6">
        <w:rPr>
          <w:rFonts w:cs="Tahoma"/>
          <w:sz w:val="19"/>
          <w:szCs w:val="19"/>
        </w:rPr>
        <w:t xml:space="preserve">º.- </w:t>
      </w:r>
      <w:r w:rsidR="001A7822" w:rsidRPr="001A7822">
        <w:rPr>
          <w:rFonts w:cs="Tahoma"/>
          <w:sz w:val="19"/>
          <w:szCs w:val="19"/>
          <w:u w:val="single"/>
        </w:rPr>
        <w:t xml:space="preserve">MODIFICACION DE </w:t>
      </w:r>
      <w:r w:rsidR="00903FD6" w:rsidRPr="001A7822">
        <w:rPr>
          <w:rFonts w:cs="Tahoma"/>
          <w:sz w:val="19"/>
          <w:szCs w:val="19"/>
          <w:u w:val="single"/>
        </w:rPr>
        <w:t>BASES</w:t>
      </w:r>
      <w:r w:rsidR="00903FD6" w:rsidRPr="00903FD6">
        <w:rPr>
          <w:rFonts w:cs="Tahoma"/>
          <w:sz w:val="19"/>
          <w:szCs w:val="19"/>
          <w:u w:val="single"/>
        </w:rPr>
        <w:t xml:space="preserve"> GENERALES DE LA</w:t>
      </w:r>
      <w:r w:rsidR="00D9760B">
        <w:rPr>
          <w:rFonts w:cs="Tahoma"/>
          <w:sz w:val="19"/>
          <w:szCs w:val="19"/>
          <w:u w:val="single"/>
        </w:rPr>
        <w:t>S</w:t>
      </w:r>
      <w:r w:rsidR="00903FD6" w:rsidRPr="00903FD6">
        <w:rPr>
          <w:rFonts w:cs="Tahoma"/>
          <w:sz w:val="19"/>
          <w:szCs w:val="19"/>
          <w:u w:val="single"/>
        </w:rPr>
        <w:t xml:space="preserve"> BOLSA</w:t>
      </w:r>
      <w:r w:rsidR="00D9760B">
        <w:rPr>
          <w:rFonts w:cs="Tahoma"/>
          <w:sz w:val="19"/>
          <w:szCs w:val="19"/>
          <w:u w:val="single"/>
        </w:rPr>
        <w:t>S</w:t>
      </w:r>
      <w:r w:rsidR="00903FD6" w:rsidRPr="00903FD6">
        <w:rPr>
          <w:rFonts w:cs="Tahoma"/>
          <w:sz w:val="19"/>
          <w:szCs w:val="19"/>
          <w:u w:val="single"/>
        </w:rPr>
        <w:t xml:space="preserve"> DE EMPLEO. </w:t>
      </w:r>
    </w:p>
    <w:p w:rsidR="00903FD6" w:rsidRDefault="000E1730" w:rsidP="00903FD6">
      <w:pPr>
        <w:spacing w:line="360" w:lineRule="auto"/>
        <w:ind w:firstLine="709"/>
        <w:jc w:val="both"/>
        <w:rPr>
          <w:rFonts w:cs="Tahoma"/>
          <w:sz w:val="19"/>
          <w:szCs w:val="19"/>
        </w:rPr>
      </w:pPr>
      <w:r>
        <w:rPr>
          <w:rFonts w:cs="Tahoma"/>
          <w:sz w:val="19"/>
          <w:szCs w:val="19"/>
        </w:rPr>
        <w:t>Vista</w:t>
      </w:r>
      <w:r w:rsidR="009D16FC">
        <w:rPr>
          <w:rFonts w:cs="Tahoma"/>
          <w:sz w:val="19"/>
          <w:szCs w:val="19"/>
        </w:rPr>
        <w:t xml:space="preserve"> la modificación de </w:t>
      </w:r>
      <w:r>
        <w:rPr>
          <w:rFonts w:cs="Tahoma"/>
          <w:sz w:val="19"/>
          <w:szCs w:val="19"/>
        </w:rPr>
        <w:t>las bases generales para la</w:t>
      </w:r>
      <w:r w:rsidR="00D9760B">
        <w:rPr>
          <w:rFonts w:cs="Tahoma"/>
          <w:sz w:val="19"/>
          <w:szCs w:val="19"/>
        </w:rPr>
        <w:t>s</w:t>
      </w:r>
      <w:r>
        <w:rPr>
          <w:rFonts w:cs="Tahoma"/>
          <w:sz w:val="19"/>
          <w:szCs w:val="19"/>
        </w:rPr>
        <w:t xml:space="preserve"> bolsa</w:t>
      </w:r>
      <w:r w:rsidR="00D9760B">
        <w:rPr>
          <w:rFonts w:cs="Tahoma"/>
          <w:sz w:val="19"/>
          <w:szCs w:val="19"/>
        </w:rPr>
        <w:t>s</w:t>
      </w:r>
      <w:r>
        <w:rPr>
          <w:rFonts w:cs="Tahoma"/>
          <w:sz w:val="19"/>
          <w:szCs w:val="19"/>
        </w:rPr>
        <w:t xml:space="preserve"> de empleo</w:t>
      </w:r>
      <w:r w:rsidR="009D16FC">
        <w:rPr>
          <w:rFonts w:cs="Tahoma"/>
          <w:sz w:val="19"/>
          <w:szCs w:val="19"/>
        </w:rPr>
        <w:t>.</w:t>
      </w:r>
      <w:r>
        <w:rPr>
          <w:rFonts w:cs="Tahoma"/>
          <w:sz w:val="19"/>
          <w:szCs w:val="19"/>
        </w:rPr>
        <w:t xml:space="preserve"> </w:t>
      </w:r>
    </w:p>
    <w:p w:rsidR="000E1730" w:rsidRDefault="000E1730" w:rsidP="00903FD6">
      <w:pPr>
        <w:spacing w:line="360" w:lineRule="auto"/>
        <w:ind w:firstLine="709"/>
        <w:jc w:val="both"/>
        <w:rPr>
          <w:rFonts w:cs="Tahoma"/>
          <w:sz w:val="19"/>
          <w:szCs w:val="19"/>
        </w:rPr>
      </w:pPr>
      <w:r>
        <w:rPr>
          <w:rFonts w:cs="Tahoma"/>
          <w:sz w:val="19"/>
          <w:szCs w:val="19"/>
        </w:rPr>
        <w:t>Consta en el expediente la siguiente documentación:</w:t>
      </w:r>
    </w:p>
    <w:p w:rsidR="000E1730" w:rsidRDefault="00331850" w:rsidP="00903FD6">
      <w:pPr>
        <w:spacing w:line="360" w:lineRule="auto"/>
        <w:ind w:firstLine="709"/>
        <w:jc w:val="both"/>
        <w:rPr>
          <w:rFonts w:cs="Tahoma"/>
          <w:sz w:val="19"/>
          <w:szCs w:val="19"/>
        </w:rPr>
      </w:pPr>
      <w:r>
        <w:rPr>
          <w:rFonts w:cs="Tahoma"/>
          <w:sz w:val="19"/>
          <w:szCs w:val="19"/>
        </w:rPr>
        <w:t xml:space="preserve">. </w:t>
      </w:r>
      <w:r w:rsidR="000E1730">
        <w:rPr>
          <w:rFonts w:cs="Tahoma"/>
          <w:sz w:val="19"/>
          <w:szCs w:val="19"/>
        </w:rPr>
        <w:t>Borrador de la modificación de las Bases Generales de la</w:t>
      </w:r>
      <w:r w:rsidR="006E22F5">
        <w:rPr>
          <w:rFonts w:cs="Tahoma"/>
          <w:sz w:val="19"/>
          <w:szCs w:val="19"/>
        </w:rPr>
        <w:t>s</w:t>
      </w:r>
      <w:r w:rsidR="000E1730">
        <w:rPr>
          <w:rFonts w:cs="Tahoma"/>
          <w:sz w:val="19"/>
          <w:szCs w:val="19"/>
        </w:rPr>
        <w:t xml:space="preserve"> bolsa</w:t>
      </w:r>
      <w:r w:rsidR="006E22F5">
        <w:rPr>
          <w:rFonts w:cs="Tahoma"/>
          <w:sz w:val="19"/>
          <w:szCs w:val="19"/>
        </w:rPr>
        <w:t>s</w:t>
      </w:r>
      <w:r w:rsidR="000E1730">
        <w:rPr>
          <w:rFonts w:cs="Tahoma"/>
          <w:sz w:val="19"/>
          <w:szCs w:val="19"/>
        </w:rPr>
        <w:t xml:space="preserve"> de empleo</w:t>
      </w:r>
      <w:r>
        <w:rPr>
          <w:rFonts w:cs="Tahoma"/>
          <w:sz w:val="19"/>
          <w:szCs w:val="19"/>
        </w:rPr>
        <w:t>.</w:t>
      </w:r>
      <w:r w:rsidR="000E1730">
        <w:rPr>
          <w:rFonts w:cs="Tahoma"/>
          <w:sz w:val="19"/>
          <w:szCs w:val="19"/>
        </w:rPr>
        <w:t xml:space="preserve"> </w:t>
      </w:r>
    </w:p>
    <w:p w:rsidR="000E1730" w:rsidRDefault="00331850" w:rsidP="00903FD6">
      <w:pPr>
        <w:spacing w:line="360" w:lineRule="auto"/>
        <w:ind w:firstLine="709"/>
        <w:jc w:val="both"/>
        <w:rPr>
          <w:rFonts w:cs="Tahoma"/>
          <w:sz w:val="19"/>
          <w:szCs w:val="19"/>
        </w:rPr>
      </w:pPr>
      <w:r>
        <w:rPr>
          <w:rFonts w:cs="Tahoma"/>
          <w:sz w:val="19"/>
          <w:szCs w:val="19"/>
        </w:rPr>
        <w:t xml:space="preserve">. </w:t>
      </w:r>
      <w:r w:rsidR="000E1730">
        <w:rPr>
          <w:rFonts w:cs="Tahoma"/>
          <w:sz w:val="19"/>
          <w:szCs w:val="19"/>
        </w:rPr>
        <w:t xml:space="preserve">Correo electrónico de fecha 22 de noviembre de 2016 dirigido a representantes de los trabajadores y a Grupos Políticos </w:t>
      </w:r>
      <w:r w:rsidR="00DC65EE">
        <w:rPr>
          <w:rFonts w:cs="Tahoma"/>
          <w:sz w:val="19"/>
          <w:szCs w:val="19"/>
        </w:rPr>
        <w:t xml:space="preserve">remitiendo borrador </w:t>
      </w:r>
      <w:r w:rsidR="000E1730">
        <w:rPr>
          <w:rFonts w:cs="Tahoma"/>
          <w:sz w:val="19"/>
          <w:szCs w:val="19"/>
        </w:rPr>
        <w:t xml:space="preserve">para posibles alegaciones. </w:t>
      </w:r>
    </w:p>
    <w:p w:rsidR="00331850" w:rsidRDefault="00331850" w:rsidP="00903FD6">
      <w:pPr>
        <w:spacing w:line="360" w:lineRule="auto"/>
        <w:ind w:firstLine="709"/>
        <w:jc w:val="both"/>
        <w:rPr>
          <w:rFonts w:cs="Tahoma"/>
          <w:sz w:val="19"/>
          <w:szCs w:val="19"/>
        </w:rPr>
      </w:pPr>
      <w:r>
        <w:rPr>
          <w:rFonts w:cs="Tahoma"/>
          <w:sz w:val="19"/>
          <w:szCs w:val="19"/>
        </w:rPr>
        <w:t>. Informe del Secretario del Ayuntamiento, firmado digitalmente con fecha 12 de diciembre de 2016.</w:t>
      </w:r>
    </w:p>
    <w:p w:rsidR="000E1730" w:rsidRDefault="000E1730" w:rsidP="00A67679">
      <w:pPr>
        <w:spacing w:line="360" w:lineRule="auto"/>
        <w:ind w:firstLine="709"/>
        <w:jc w:val="both"/>
        <w:rPr>
          <w:rFonts w:cs="Tahoma"/>
          <w:sz w:val="19"/>
          <w:szCs w:val="19"/>
          <w:lang w:val="es-ES_tradnl"/>
        </w:rPr>
      </w:pPr>
      <w:r>
        <w:rPr>
          <w:rFonts w:cs="Tahoma"/>
          <w:sz w:val="19"/>
          <w:szCs w:val="19"/>
        </w:rPr>
        <w:t xml:space="preserve">Propuesta de la Alcaldesa, firmada digitalmente con fecha </w:t>
      </w:r>
      <w:r w:rsidR="00596780">
        <w:rPr>
          <w:rFonts w:cs="Tahoma"/>
          <w:sz w:val="19"/>
          <w:szCs w:val="19"/>
        </w:rPr>
        <w:t>15 de diciembre de 2016</w:t>
      </w:r>
      <w:r w:rsidR="00A67679">
        <w:rPr>
          <w:rFonts w:cs="Tahoma"/>
          <w:sz w:val="19"/>
          <w:szCs w:val="19"/>
        </w:rPr>
        <w:t xml:space="preserve">. </w:t>
      </w:r>
    </w:p>
    <w:p w:rsidR="00953B9C" w:rsidRDefault="00953B9C" w:rsidP="000E1730">
      <w:pPr>
        <w:spacing w:line="360" w:lineRule="auto"/>
        <w:ind w:firstLine="709"/>
        <w:jc w:val="both"/>
        <w:rPr>
          <w:rFonts w:cs="Tahoma"/>
          <w:sz w:val="19"/>
          <w:szCs w:val="19"/>
          <w:lang w:val="es-ES_tradnl"/>
        </w:rPr>
      </w:pPr>
      <w:r>
        <w:rPr>
          <w:rFonts w:cs="Tahoma"/>
          <w:sz w:val="19"/>
          <w:szCs w:val="19"/>
          <w:lang w:val="es-ES_tradnl"/>
        </w:rPr>
        <w:t>La Junta de Gobierno Local, previa votación ordinaria y por unanimidad de los señores asistentes, acuerda:</w:t>
      </w:r>
    </w:p>
    <w:p w:rsidR="00953B9C" w:rsidRDefault="00953B9C" w:rsidP="000E1730">
      <w:pPr>
        <w:spacing w:line="360" w:lineRule="auto"/>
        <w:ind w:firstLine="709"/>
        <w:jc w:val="both"/>
        <w:rPr>
          <w:rFonts w:cs="Tahoma"/>
          <w:sz w:val="19"/>
          <w:szCs w:val="19"/>
          <w:lang w:val="es-ES_tradnl"/>
        </w:rPr>
      </w:pPr>
      <w:r w:rsidRPr="00953B9C">
        <w:rPr>
          <w:rFonts w:cs="Tahoma"/>
          <w:sz w:val="19"/>
          <w:szCs w:val="19"/>
          <w:lang w:val="es-ES_tradnl"/>
        </w:rPr>
        <w:t>Aprobar la modificación de las Bases Generales que regulan las bolsas de empleo del Ayuntamiento de Torrelodones.</w:t>
      </w:r>
    </w:p>
    <w:p w:rsidR="00490752" w:rsidRDefault="00490752" w:rsidP="000E1730">
      <w:pPr>
        <w:spacing w:line="360" w:lineRule="auto"/>
        <w:ind w:firstLine="709"/>
        <w:jc w:val="both"/>
        <w:rPr>
          <w:rFonts w:cs="Tahoma"/>
          <w:sz w:val="19"/>
          <w:szCs w:val="19"/>
          <w:lang w:val="es-ES_tradnl"/>
        </w:rPr>
      </w:pPr>
    </w:p>
    <w:p w:rsidR="00490752" w:rsidRDefault="00490752" w:rsidP="00490752">
      <w:pPr>
        <w:spacing w:line="360" w:lineRule="auto"/>
        <w:ind w:firstLine="709"/>
        <w:jc w:val="both"/>
        <w:rPr>
          <w:rFonts w:cs="Tahoma"/>
          <w:sz w:val="19"/>
          <w:szCs w:val="19"/>
        </w:rPr>
      </w:pPr>
      <w:r>
        <w:rPr>
          <w:rFonts w:cs="Tahoma"/>
          <w:sz w:val="19"/>
          <w:szCs w:val="19"/>
        </w:rPr>
        <w:t xml:space="preserve">6º.- </w:t>
      </w:r>
      <w:r w:rsidRPr="00490752">
        <w:rPr>
          <w:rFonts w:cs="Tahoma"/>
          <w:sz w:val="19"/>
          <w:szCs w:val="19"/>
          <w:u w:val="single"/>
        </w:rPr>
        <w:t>VIVIENDAS MUNICIPALES DESTINADAS A ALQUILER: REVISIÓN DE LA PUNTUACIÓN OTORGADA SOLICITADA POR DOÑA L</w:t>
      </w:r>
      <w:r w:rsidR="000215AF">
        <w:rPr>
          <w:rFonts w:cs="Tahoma"/>
          <w:sz w:val="19"/>
          <w:szCs w:val="19"/>
          <w:u w:val="single"/>
        </w:rPr>
        <w:t>.</w:t>
      </w:r>
      <w:r w:rsidRPr="00490752">
        <w:rPr>
          <w:rFonts w:cs="Tahoma"/>
          <w:sz w:val="19"/>
          <w:szCs w:val="19"/>
          <w:u w:val="single"/>
        </w:rPr>
        <w:t xml:space="preserve"> V</w:t>
      </w:r>
      <w:r w:rsidR="000215AF">
        <w:rPr>
          <w:rFonts w:cs="Tahoma"/>
          <w:sz w:val="19"/>
          <w:szCs w:val="19"/>
          <w:u w:val="single"/>
        </w:rPr>
        <w:t>.</w:t>
      </w:r>
      <w:r w:rsidRPr="00490752">
        <w:rPr>
          <w:rFonts w:cs="Tahoma"/>
          <w:sz w:val="19"/>
          <w:szCs w:val="19"/>
          <w:u w:val="single"/>
        </w:rPr>
        <w:t xml:space="preserve"> D</w:t>
      </w:r>
      <w:r w:rsidR="000215AF">
        <w:rPr>
          <w:rFonts w:cs="Tahoma"/>
          <w:sz w:val="19"/>
          <w:szCs w:val="19"/>
          <w:u w:val="single"/>
        </w:rPr>
        <w:t>.</w:t>
      </w:r>
      <w:r>
        <w:rPr>
          <w:rFonts w:cs="Tahoma"/>
          <w:sz w:val="19"/>
          <w:szCs w:val="19"/>
        </w:rPr>
        <w:t xml:space="preserve"> </w:t>
      </w:r>
    </w:p>
    <w:p w:rsidR="00490752" w:rsidRDefault="004C13C9" w:rsidP="000E1730">
      <w:pPr>
        <w:spacing w:line="360" w:lineRule="auto"/>
        <w:ind w:firstLine="709"/>
        <w:jc w:val="both"/>
        <w:rPr>
          <w:rFonts w:cs="Tahoma"/>
          <w:sz w:val="19"/>
          <w:szCs w:val="19"/>
        </w:rPr>
      </w:pPr>
      <w:r>
        <w:rPr>
          <w:rFonts w:cs="Tahoma"/>
          <w:sz w:val="19"/>
          <w:szCs w:val="19"/>
        </w:rPr>
        <w:t xml:space="preserve">Visto el expediente de viviendas municipales destinadas a alquiler situadas en la C/ de las Artes </w:t>
      </w:r>
      <w:proofErr w:type="spellStart"/>
      <w:r>
        <w:rPr>
          <w:rFonts w:cs="Tahoma"/>
          <w:sz w:val="19"/>
          <w:szCs w:val="19"/>
        </w:rPr>
        <w:t>nºs</w:t>
      </w:r>
      <w:proofErr w:type="spellEnd"/>
      <w:r>
        <w:rPr>
          <w:rFonts w:cs="Tahoma"/>
          <w:sz w:val="19"/>
          <w:szCs w:val="19"/>
        </w:rPr>
        <w:t xml:space="preserve"> 1, 3 y 19; C/ de la Música nº 7 y C/ de las Letras nº 13.</w:t>
      </w:r>
    </w:p>
    <w:p w:rsidR="004C13C9" w:rsidRDefault="004C13C9" w:rsidP="000E1730">
      <w:pPr>
        <w:spacing w:line="360" w:lineRule="auto"/>
        <w:ind w:firstLine="709"/>
        <w:jc w:val="both"/>
        <w:rPr>
          <w:rFonts w:cs="Tahoma"/>
          <w:sz w:val="19"/>
          <w:szCs w:val="19"/>
        </w:rPr>
      </w:pPr>
      <w:r>
        <w:rPr>
          <w:rFonts w:cs="Tahoma"/>
          <w:sz w:val="19"/>
          <w:szCs w:val="19"/>
        </w:rPr>
        <w:t>Consta en el expediente, entre otra, la siguiente documentación:</w:t>
      </w:r>
    </w:p>
    <w:p w:rsidR="00490752" w:rsidRDefault="004C13C9" w:rsidP="000E1730">
      <w:pPr>
        <w:spacing w:line="360" w:lineRule="auto"/>
        <w:ind w:firstLine="709"/>
        <w:jc w:val="both"/>
        <w:rPr>
          <w:rFonts w:cs="Tahoma"/>
          <w:sz w:val="19"/>
          <w:szCs w:val="19"/>
        </w:rPr>
      </w:pPr>
      <w:r>
        <w:rPr>
          <w:rFonts w:cs="Tahoma"/>
          <w:sz w:val="19"/>
          <w:szCs w:val="19"/>
        </w:rPr>
        <w:t xml:space="preserve">Acuerdo de la Junta de Gobierno Local celebrada el día 29 de noviembre de 2016, de adjudicación definitiva de viviendas destinadas a alquiler. </w:t>
      </w:r>
    </w:p>
    <w:p w:rsidR="004C13C9" w:rsidRDefault="004C13C9" w:rsidP="000E1730">
      <w:pPr>
        <w:spacing w:line="360" w:lineRule="auto"/>
        <w:ind w:firstLine="709"/>
        <w:jc w:val="both"/>
        <w:rPr>
          <w:rFonts w:cs="Tahoma"/>
          <w:sz w:val="19"/>
          <w:szCs w:val="19"/>
        </w:rPr>
      </w:pPr>
      <w:r>
        <w:rPr>
          <w:rFonts w:cs="Tahoma"/>
          <w:sz w:val="19"/>
          <w:szCs w:val="19"/>
        </w:rPr>
        <w:lastRenderedPageBreak/>
        <w:t xml:space="preserve">Anuncio publicado en el Tablón de Anuncios del Ayuntamiento, Página Web y Sede Electrónica </w:t>
      </w:r>
      <w:r w:rsidR="002064BA">
        <w:rPr>
          <w:rFonts w:cs="Tahoma"/>
          <w:sz w:val="19"/>
          <w:szCs w:val="19"/>
        </w:rPr>
        <w:t xml:space="preserve">del Ayuntamiento en fecha 29 de noviembre de 2016, con la lista definitiva de aspirantes admitidos y excluidos. </w:t>
      </w:r>
    </w:p>
    <w:p w:rsidR="002064BA" w:rsidRDefault="002064BA" w:rsidP="000E1730">
      <w:pPr>
        <w:spacing w:line="360" w:lineRule="auto"/>
        <w:ind w:firstLine="709"/>
        <w:jc w:val="both"/>
        <w:rPr>
          <w:rFonts w:cs="Tahoma"/>
          <w:sz w:val="19"/>
          <w:szCs w:val="19"/>
        </w:rPr>
      </w:pPr>
      <w:r>
        <w:rPr>
          <w:rFonts w:cs="Tahoma"/>
          <w:sz w:val="19"/>
          <w:szCs w:val="19"/>
        </w:rPr>
        <w:t>Con fecha 30 de noviembre de 2016, se ha presentado solicitud de revisión por doña L</w:t>
      </w:r>
      <w:r w:rsidR="00360BFD">
        <w:rPr>
          <w:rFonts w:cs="Tahoma"/>
          <w:sz w:val="19"/>
          <w:szCs w:val="19"/>
        </w:rPr>
        <w:t>.</w:t>
      </w:r>
      <w:r>
        <w:rPr>
          <w:rFonts w:cs="Tahoma"/>
          <w:sz w:val="19"/>
          <w:szCs w:val="19"/>
        </w:rPr>
        <w:t xml:space="preserve"> V</w:t>
      </w:r>
      <w:r w:rsidR="00360BFD">
        <w:rPr>
          <w:rFonts w:cs="Tahoma"/>
          <w:sz w:val="19"/>
          <w:szCs w:val="19"/>
        </w:rPr>
        <w:t>.</w:t>
      </w:r>
      <w:r>
        <w:rPr>
          <w:rFonts w:cs="Tahoma"/>
          <w:sz w:val="19"/>
          <w:szCs w:val="19"/>
        </w:rPr>
        <w:t xml:space="preserve"> D</w:t>
      </w:r>
      <w:r w:rsidR="00360BFD">
        <w:rPr>
          <w:rFonts w:cs="Tahoma"/>
          <w:sz w:val="19"/>
          <w:szCs w:val="19"/>
        </w:rPr>
        <w:t>.</w:t>
      </w:r>
      <w:r>
        <w:rPr>
          <w:rFonts w:cs="Tahoma"/>
          <w:sz w:val="19"/>
          <w:szCs w:val="19"/>
        </w:rPr>
        <w:t xml:space="preserve"> </w:t>
      </w:r>
    </w:p>
    <w:p w:rsidR="002064BA" w:rsidRDefault="002064BA" w:rsidP="000E1730">
      <w:pPr>
        <w:spacing w:line="360" w:lineRule="auto"/>
        <w:ind w:firstLine="709"/>
        <w:jc w:val="both"/>
        <w:rPr>
          <w:rFonts w:cs="Tahoma"/>
          <w:sz w:val="19"/>
          <w:szCs w:val="19"/>
        </w:rPr>
      </w:pPr>
      <w:r>
        <w:rPr>
          <w:rFonts w:cs="Tahoma"/>
          <w:sz w:val="19"/>
          <w:szCs w:val="19"/>
        </w:rPr>
        <w:t>Informe del Director de los Servicios Sociales</w:t>
      </w:r>
      <w:r w:rsidR="00E567E8">
        <w:rPr>
          <w:rFonts w:cs="Tahoma"/>
          <w:sz w:val="19"/>
          <w:szCs w:val="19"/>
        </w:rPr>
        <w:t xml:space="preserve"> de fecha 1 de diciembre de 2016, </w:t>
      </w:r>
      <w:r>
        <w:rPr>
          <w:rFonts w:cs="Tahoma"/>
          <w:sz w:val="19"/>
          <w:szCs w:val="19"/>
        </w:rPr>
        <w:t xml:space="preserve"> a la solicitud de revisión presentada por doña L</w:t>
      </w:r>
      <w:r w:rsidR="0018219B">
        <w:rPr>
          <w:rFonts w:cs="Tahoma"/>
          <w:sz w:val="19"/>
          <w:szCs w:val="19"/>
        </w:rPr>
        <w:t>.</w:t>
      </w:r>
      <w:r>
        <w:rPr>
          <w:rFonts w:cs="Tahoma"/>
          <w:sz w:val="19"/>
          <w:szCs w:val="19"/>
        </w:rPr>
        <w:t xml:space="preserve"> V</w:t>
      </w:r>
      <w:r w:rsidR="0018219B">
        <w:rPr>
          <w:rFonts w:cs="Tahoma"/>
          <w:sz w:val="19"/>
          <w:szCs w:val="19"/>
        </w:rPr>
        <w:t>.</w:t>
      </w:r>
      <w:r>
        <w:rPr>
          <w:rFonts w:cs="Tahoma"/>
          <w:sz w:val="19"/>
          <w:szCs w:val="19"/>
        </w:rPr>
        <w:t xml:space="preserve"> D</w:t>
      </w:r>
      <w:r w:rsidR="0018219B">
        <w:rPr>
          <w:rFonts w:cs="Tahoma"/>
          <w:sz w:val="19"/>
          <w:szCs w:val="19"/>
        </w:rPr>
        <w:t>.</w:t>
      </w:r>
    </w:p>
    <w:p w:rsidR="0029729B" w:rsidRDefault="00E567E8" w:rsidP="00E567E8">
      <w:pPr>
        <w:spacing w:line="360" w:lineRule="auto"/>
        <w:ind w:firstLine="709"/>
        <w:jc w:val="both"/>
        <w:rPr>
          <w:rFonts w:cs="Tahoma"/>
          <w:sz w:val="19"/>
          <w:szCs w:val="19"/>
        </w:rPr>
      </w:pPr>
      <w:r>
        <w:rPr>
          <w:rFonts w:cs="Tahoma"/>
          <w:sz w:val="19"/>
          <w:szCs w:val="19"/>
        </w:rPr>
        <w:t xml:space="preserve">Acta de la Comisión de valoración </w:t>
      </w:r>
      <w:r w:rsidR="0029729B">
        <w:rPr>
          <w:rFonts w:cs="Tahoma"/>
          <w:sz w:val="19"/>
          <w:szCs w:val="19"/>
        </w:rPr>
        <w:t>reunida con fecha 14 de diciembre de 2016 para revisión de la solicitud de doña L</w:t>
      </w:r>
      <w:r w:rsidR="0018219B">
        <w:rPr>
          <w:rFonts w:cs="Tahoma"/>
          <w:sz w:val="19"/>
          <w:szCs w:val="19"/>
        </w:rPr>
        <w:t>.</w:t>
      </w:r>
      <w:r w:rsidR="0029729B">
        <w:rPr>
          <w:rFonts w:cs="Tahoma"/>
          <w:sz w:val="19"/>
          <w:szCs w:val="19"/>
        </w:rPr>
        <w:t xml:space="preserve"> V</w:t>
      </w:r>
      <w:r w:rsidR="0018219B">
        <w:rPr>
          <w:rFonts w:cs="Tahoma"/>
          <w:sz w:val="19"/>
          <w:szCs w:val="19"/>
        </w:rPr>
        <w:t>.</w:t>
      </w:r>
      <w:r w:rsidR="0029729B">
        <w:rPr>
          <w:rFonts w:cs="Tahoma"/>
          <w:sz w:val="19"/>
          <w:szCs w:val="19"/>
        </w:rPr>
        <w:t xml:space="preserve"> D</w:t>
      </w:r>
      <w:r w:rsidR="0018219B">
        <w:rPr>
          <w:rFonts w:cs="Tahoma"/>
          <w:sz w:val="19"/>
          <w:szCs w:val="19"/>
        </w:rPr>
        <w:t>.</w:t>
      </w:r>
    </w:p>
    <w:p w:rsidR="00E567E8" w:rsidRPr="00E567E8" w:rsidRDefault="00E567E8" w:rsidP="00E567E8">
      <w:pPr>
        <w:spacing w:line="360" w:lineRule="auto"/>
        <w:ind w:firstLine="709"/>
        <w:jc w:val="both"/>
        <w:rPr>
          <w:rFonts w:cs="Tahoma"/>
          <w:sz w:val="19"/>
          <w:szCs w:val="19"/>
          <w:lang w:val="es-ES_tradnl"/>
        </w:rPr>
      </w:pPr>
      <w:r w:rsidRPr="00E567E8">
        <w:rPr>
          <w:rFonts w:cs="Tahoma"/>
          <w:sz w:val="19"/>
          <w:szCs w:val="19"/>
        </w:rPr>
        <w:t xml:space="preserve">La Junta de Gobierno Local, </w:t>
      </w:r>
      <w:r w:rsidRPr="00E567E8">
        <w:rPr>
          <w:rFonts w:cs="Tahoma"/>
          <w:sz w:val="19"/>
          <w:szCs w:val="19"/>
          <w:lang w:val="es-ES_tradnl"/>
        </w:rPr>
        <w:t>previa votación ordinaria y por unanimidad de los señores asistentes, acuerda:</w:t>
      </w:r>
    </w:p>
    <w:p w:rsidR="00E567E8" w:rsidRPr="00E567E8" w:rsidRDefault="00E567E8" w:rsidP="004C13C9">
      <w:pPr>
        <w:spacing w:line="360" w:lineRule="auto"/>
        <w:ind w:firstLine="709"/>
        <w:jc w:val="both"/>
        <w:rPr>
          <w:rFonts w:cs="Tahoma"/>
          <w:sz w:val="19"/>
          <w:szCs w:val="19"/>
        </w:rPr>
      </w:pPr>
      <w:r w:rsidRPr="00E567E8">
        <w:rPr>
          <w:rFonts w:cs="Tahoma"/>
          <w:sz w:val="19"/>
          <w:szCs w:val="19"/>
        </w:rPr>
        <w:t xml:space="preserve"> Ratificar la puntuación otorgada a doña L</w:t>
      </w:r>
      <w:r w:rsidR="00360BFD">
        <w:rPr>
          <w:rFonts w:cs="Tahoma"/>
          <w:sz w:val="19"/>
          <w:szCs w:val="19"/>
        </w:rPr>
        <w:t>.</w:t>
      </w:r>
      <w:r w:rsidRPr="00E567E8">
        <w:rPr>
          <w:rFonts w:cs="Tahoma"/>
          <w:sz w:val="19"/>
          <w:szCs w:val="19"/>
        </w:rPr>
        <w:t xml:space="preserve"> V</w:t>
      </w:r>
      <w:r w:rsidR="00360BFD">
        <w:rPr>
          <w:rFonts w:cs="Tahoma"/>
          <w:sz w:val="19"/>
          <w:szCs w:val="19"/>
        </w:rPr>
        <w:t>.</w:t>
      </w:r>
      <w:r w:rsidRPr="00E567E8">
        <w:rPr>
          <w:rFonts w:cs="Tahoma"/>
          <w:sz w:val="19"/>
          <w:szCs w:val="19"/>
        </w:rPr>
        <w:t xml:space="preserve"> D</w:t>
      </w:r>
      <w:r w:rsidR="00360BFD">
        <w:rPr>
          <w:rFonts w:cs="Tahoma"/>
          <w:sz w:val="19"/>
          <w:szCs w:val="19"/>
        </w:rPr>
        <w:t>.</w:t>
      </w:r>
      <w:r>
        <w:rPr>
          <w:rFonts w:cs="Tahoma"/>
          <w:sz w:val="19"/>
          <w:szCs w:val="19"/>
        </w:rPr>
        <w:t xml:space="preserve"> </w:t>
      </w:r>
      <w:r w:rsidR="0095023E">
        <w:rPr>
          <w:rFonts w:cs="Tahoma"/>
          <w:sz w:val="19"/>
          <w:szCs w:val="19"/>
        </w:rPr>
        <w:t xml:space="preserve">aprobada </w:t>
      </w:r>
      <w:r>
        <w:rPr>
          <w:rFonts w:cs="Tahoma"/>
          <w:sz w:val="19"/>
          <w:szCs w:val="19"/>
        </w:rPr>
        <w:t>en la Junta de Gobierno Local celebrada el día 29 de noviembre de 2016</w:t>
      </w:r>
      <w:r w:rsidRPr="00E567E8">
        <w:rPr>
          <w:rFonts w:cs="Tahoma"/>
          <w:sz w:val="19"/>
          <w:szCs w:val="19"/>
        </w:rPr>
        <w:t xml:space="preserve">. </w:t>
      </w:r>
    </w:p>
    <w:p w:rsidR="000E1730" w:rsidRPr="000E1730" w:rsidRDefault="000E1730" w:rsidP="000E1730">
      <w:pPr>
        <w:spacing w:line="360" w:lineRule="auto"/>
        <w:ind w:firstLine="709"/>
        <w:jc w:val="both"/>
        <w:rPr>
          <w:rFonts w:cs="Tahoma"/>
          <w:lang w:val="es-ES_tradnl"/>
        </w:rPr>
      </w:pPr>
      <w:r w:rsidRPr="000E1730">
        <w:rPr>
          <w:rFonts w:cs="Tahoma"/>
          <w:lang w:val="es-ES_tradnl"/>
        </w:rPr>
        <w:t xml:space="preserve">  </w:t>
      </w:r>
    </w:p>
    <w:p w:rsidR="00903FD6" w:rsidRPr="007F4710" w:rsidRDefault="00490752" w:rsidP="00903FD6">
      <w:pPr>
        <w:spacing w:line="360" w:lineRule="auto"/>
        <w:ind w:firstLine="709"/>
        <w:jc w:val="both"/>
        <w:rPr>
          <w:rFonts w:cs="Tahoma"/>
          <w:sz w:val="19"/>
          <w:szCs w:val="19"/>
          <w:lang w:eastAsia="en-US"/>
        </w:rPr>
      </w:pPr>
      <w:r>
        <w:rPr>
          <w:rFonts w:cs="Tahoma"/>
          <w:sz w:val="19"/>
          <w:szCs w:val="19"/>
        </w:rPr>
        <w:t>7</w:t>
      </w:r>
      <w:r w:rsidR="00903FD6">
        <w:rPr>
          <w:rFonts w:cs="Tahoma"/>
          <w:sz w:val="19"/>
          <w:szCs w:val="19"/>
        </w:rPr>
        <w:t xml:space="preserve">º.- </w:t>
      </w:r>
      <w:r w:rsidR="00903FD6" w:rsidRPr="00903FD6">
        <w:rPr>
          <w:rFonts w:cs="Tahoma"/>
          <w:sz w:val="19"/>
          <w:szCs w:val="19"/>
          <w:u w:val="single"/>
        </w:rPr>
        <w:t>RUEGOS Y PREGUNTAS.</w:t>
      </w:r>
    </w:p>
    <w:p w:rsidR="00903FD6" w:rsidRDefault="00903FD6" w:rsidP="002C0239">
      <w:pPr>
        <w:spacing w:line="360" w:lineRule="auto"/>
        <w:ind w:firstLine="709"/>
        <w:jc w:val="both"/>
        <w:rPr>
          <w:rFonts w:cs="Tahoma"/>
          <w:sz w:val="19"/>
          <w:szCs w:val="19"/>
        </w:rPr>
      </w:pPr>
      <w:r>
        <w:rPr>
          <w:rFonts w:cs="Tahoma"/>
          <w:sz w:val="19"/>
          <w:szCs w:val="19"/>
        </w:rPr>
        <w:t xml:space="preserve">      No se formularon. </w:t>
      </w:r>
    </w:p>
    <w:p w:rsidR="00903FD6" w:rsidRDefault="00903FD6" w:rsidP="002C0239">
      <w:pPr>
        <w:spacing w:line="360" w:lineRule="auto"/>
        <w:ind w:firstLine="709"/>
        <w:jc w:val="both"/>
        <w:rPr>
          <w:rFonts w:cs="Tahoma"/>
          <w:sz w:val="19"/>
          <w:szCs w:val="19"/>
        </w:rPr>
      </w:pPr>
    </w:p>
    <w:p w:rsidR="002C0239" w:rsidRDefault="00D7594B" w:rsidP="00775FEE">
      <w:pPr>
        <w:spacing w:line="360" w:lineRule="auto"/>
        <w:ind w:firstLine="709"/>
        <w:jc w:val="both"/>
        <w:rPr>
          <w:rFonts w:cs="Tahoma"/>
          <w:sz w:val="19"/>
          <w:szCs w:val="19"/>
        </w:rPr>
      </w:pPr>
      <w:r w:rsidRPr="0029729B">
        <w:rPr>
          <w:rFonts w:cs="Tahoma"/>
          <w:sz w:val="19"/>
          <w:szCs w:val="19"/>
        </w:rPr>
        <w:t>8</w:t>
      </w:r>
      <w:r w:rsidR="00117FCD" w:rsidRPr="0029729B">
        <w:rPr>
          <w:rFonts w:cs="Tahoma"/>
          <w:sz w:val="19"/>
          <w:szCs w:val="19"/>
        </w:rPr>
        <w:t xml:space="preserve">º.- </w:t>
      </w:r>
      <w:r w:rsidR="00117FCD" w:rsidRPr="0029729B">
        <w:rPr>
          <w:rFonts w:cs="Tahoma"/>
          <w:sz w:val="19"/>
          <w:szCs w:val="19"/>
          <w:u w:val="single"/>
        </w:rPr>
        <w:t>DECLARACIÓN DE URGENCIA.</w:t>
      </w:r>
    </w:p>
    <w:p w:rsidR="00117FCD" w:rsidRDefault="00117FCD" w:rsidP="00751168">
      <w:pPr>
        <w:spacing w:line="360" w:lineRule="auto"/>
        <w:ind w:firstLine="709"/>
        <w:jc w:val="both"/>
        <w:rPr>
          <w:rFonts w:cs="Tahoma"/>
          <w:sz w:val="20"/>
          <w:szCs w:val="20"/>
        </w:rPr>
      </w:pPr>
      <w:r w:rsidRPr="003F1D6D">
        <w:rPr>
          <w:rFonts w:cs="Tahoma"/>
          <w:sz w:val="20"/>
          <w:szCs w:val="20"/>
        </w:rPr>
        <w:t>Previa declaración de urgencia, la Junta de Gobierno Local, en votación ordinaria y por unanimidad de los señores asistentes, adopta los siguientes acuerdos no comprendidos en el Orden del Día de la presente sesión.</w:t>
      </w:r>
    </w:p>
    <w:p w:rsidR="00362608" w:rsidRDefault="00362608" w:rsidP="00751168">
      <w:pPr>
        <w:spacing w:line="360" w:lineRule="auto"/>
        <w:ind w:firstLine="709"/>
        <w:jc w:val="both"/>
        <w:rPr>
          <w:rFonts w:cs="Tahoma"/>
          <w:sz w:val="20"/>
          <w:szCs w:val="20"/>
        </w:rPr>
      </w:pPr>
    </w:p>
    <w:p w:rsidR="00362608" w:rsidRPr="00362608" w:rsidRDefault="00362608" w:rsidP="00751168">
      <w:pPr>
        <w:spacing w:line="360" w:lineRule="auto"/>
        <w:ind w:firstLine="709"/>
        <w:jc w:val="both"/>
        <w:rPr>
          <w:rFonts w:cs="Tahoma"/>
          <w:sz w:val="19"/>
          <w:szCs w:val="19"/>
          <w:u w:val="single"/>
        </w:rPr>
      </w:pPr>
      <w:r w:rsidRPr="00362608">
        <w:rPr>
          <w:rFonts w:cs="Tahoma"/>
          <w:sz w:val="19"/>
          <w:szCs w:val="19"/>
          <w:u w:val="single"/>
        </w:rPr>
        <w:t xml:space="preserve">8º.1. IMPOSICION DE PENALIDADES A LA EMPRESA PROVIRE PRODUCTOS, S.L. POR RETRASO EN LA </w:t>
      </w:r>
      <w:r w:rsidRPr="00362608">
        <w:rPr>
          <w:sz w:val="19"/>
          <w:szCs w:val="19"/>
          <w:u w:val="single"/>
        </w:rPr>
        <w:t>EJECUCIÓN DE LAS OBRAS DE REORDENACIÓN DEL PARQUE SITUADO EN LA CALLE NUEVA CON VUELTA A CALLE HIGUERA”.</w:t>
      </w:r>
    </w:p>
    <w:p w:rsidR="00362608" w:rsidRDefault="00284FE0" w:rsidP="00C46466">
      <w:pPr>
        <w:tabs>
          <w:tab w:val="left" w:pos="709"/>
        </w:tabs>
        <w:spacing w:line="360" w:lineRule="auto"/>
        <w:ind w:firstLine="709"/>
        <w:jc w:val="both"/>
        <w:rPr>
          <w:rFonts w:cs="Tahoma"/>
          <w:sz w:val="19"/>
          <w:szCs w:val="19"/>
        </w:rPr>
      </w:pPr>
      <w:r>
        <w:rPr>
          <w:rFonts w:cs="Tahoma"/>
          <w:sz w:val="19"/>
          <w:szCs w:val="19"/>
        </w:rPr>
        <w:t>Visto el expediente de las obras de reordenación del Parque situado en la calle Nueva con vuelta a calle Higuera.</w:t>
      </w:r>
    </w:p>
    <w:p w:rsidR="00284FE0" w:rsidRDefault="00284FE0" w:rsidP="00C46466">
      <w:pPr>
        <w:tabs>
          <w:tab w:val="left" w:pos="709"/>
        </w:tabs>
        <w:spacing w:line="360" w:lineRule="auto"/>
        <w:ind w:firstLine="709"/>
        <w:jc w:val="both"/>
        <w:rPr>
          <w:rFonts w:cs="Tahoma"/>
          <w:sz w:val="19"/>
          <w:szCs w:val="19"/>
        </w:rPr>
      </w:pPr>
      <w:r>
        <w:rPr>
          <w:rFonts w:cs="Tahoma"/>
          <w:sz w:val="19"/>
          <w:szCs w:val="19"/>
        </w:rPr>
        <w:t>Consta en el expediente</w:t>
      </w:r>
      <w:r w:rsidR="00DE4BC9">
        <w:rPr>
          <w:rFonts w:cs="Tahoma"/>
          <w:sz w:val="19"/>
          <w:szCs w:val="19"/>
        </w:rPr>
        <w:t>, entre otras,</w:t>
      </w:r>
      <w:r>
        <w:rPr>
          <w:rFonts w:cs="Tahoma"/>
          <w:sz w:val="19"/>
          <w:szCs w:val="19"/>
        </w:rPr>
        <w:t xml:space="preserve"> la siguiente documentación:</w:t>
      </w:r>
    </w:p>
    <w:p w:rsidR="0098054D" w:rsidRPr="0098054D" w:rsidRDefault="0098054D" w:rsidP="000711A5">
      <w:pPr>
        <w:tabs>
          <w:tab w:val="left" w:pos="709"/>
        </w:tabs>
        <w:spacing w:line="360" w:lineRule="auto"/>
        <w:jc w:val="both"/>
        <w:rPr>
          <w:rFonts w:cs="Tahoma"/>
          <w:sz w:val="19"/>
          <w:szCs w:val="19"/>
        </w:rPr>
      </w:pPr>
      <w:r>
        <w:rPr>
          <w:rFonts w:cs="Tahoma"/>
          <w:sz w:val="19"/>
          <w:szCs w:val="19"/>
        </w:rPr>
        <w:tab/>
        <w:t xml:space="preserve">. </w:t>
      </w:r>
      <w:r w:rsidRPr="0098054D">
        <w:rPr>
          <w:rFonts w:cs="Tahoma"/>
          <w:sz w:val="19"/>
          <w:szCs w:val="19"/>
        </w:rPr>
        <w:t xml:space="preserve">Contrato </w:t>
      </w:r>
      <w:r>
        <w:rPr>
          <w:rFonts w:cs="Tahoma"/>
          <w:sz w:val="19"/>
          <w:szCs w:val="19"/>
        </w:rPr>
        <w:t xml:space="preserve">de fecha 30 de junio de 2016 firmado entre el Ayuntamiento de Torrelodones y la empresa </w:t>
      </w:r>
      <w:proofErr w:type="spellStart"/>
      <w:r>
        <w:rPr>
          <w:rFonts w:cs="Tahoma"/>
          <w:sz w:val="19"/>
          <w:szCs w:val="19"/>
        </w:rPr>
        <w:t>Provire</w:t>
      </w:r>
      <w:proofErr w:type="spellEnd"/>
      <w:r>
        <w:rPr>
          <w:rFonts w:cs="Tahoma"/>
          <w:sz w:val="19"/>
          <w:szCs w:val="19"/>
        </w:rPr>
        <w:t xml:space="preserve"> Productos, S.L.</w:t>
      </w:r>
    </w:p>
    <w:p w:rsidR="00284FE0" w:rsidRDefault="00F13F46" w:rsidP="00C46466">
      <w:pPr>
        <w:tabs>
          <w:tab w:val="left" w:pos="709"/>
        </w:tabs>
        <w:spacing w:line="360" w:lineRule="auto"/>
        <w:ind w:firstLine="709"/>
        <w:jc w:val="both"/>
        <w:rPr>
          <w:rFonts w:cs="Tahoma"/>
          <w:sz w:val="19"/>
          <w:szCs w:val="19"/>
        </w:rPr>
      </w:pPr>
      <w:r>
        <w:rPr>
          <w:rFonts w:cs="Tahoma"/>
          <w:sz w:val="19"/>
          <w:szCs w:val="19"/>
        </w:rPr>
        <w:t xml:space="preserve">. </w:t>
      </w:r>
      <w:r w:rsidR="00284FE0">
        <w:rPr>
          <w:rFonts w:cs="Tahoma"/>
          <w:sz w:val="19"/>
          <w:szCs w:val="19"/>
        </w:rPr>
        <w:t xml:space="preserve">Informe técnico municipal de fecha 12 de septiembre de 2016, poniendo de manifiesto la disconformidad con el equipo técnico designado en la ejecución de las obras y con el desarrollo de las mismas, proponiendo imponerse penalidades por incumplimiento del plazo de ejecución, en base a las cláusulas </w:t>
      </w:r>
      <w:r w:rsidR="008D1A1C">
        <w:rPr>
          <w:rFonts w:cs="Tahoma"/>
          <w:sz w:val="19"/>
          <w:szCs w:val="19"/>
        </w:rPr>
        <w:t xml:space="preserve">administrativas </w:t>
      </w:r>
      <w:r w:rsidR="00284FE0">
        <w:rPr>
          <w:rFonts w:cs="Tahoma"/>
          <w:sz w:val="19"/>
          <w:szCs w:val="19"/>
        </w:rPr>
        <w:t>que amparan los pliegos aprobado</w:t>
      </w:r>
      <w:r w:rsidR="00115FEF">
        <w:rPr>
          <w:rFonts w:cs="Tahoma"/>
          <w:sz w:val="19"/>
          <w:szCs w:val="19"/>
        </w:rPr>
        <w:t>s</w:t>
      </w:r>
      <w:r w:rsidR="00284FE0">
        <w:rPr>
          <w:rFonts w:cs="Tahoma"/>
          <w:sz w:val="19"/>
          <w:szCs w:val="19"/>
        </w:rPr>
        <w:t xml:space="preserve"> para estas obras. </w:t>
      </w:r>
    </w:p>
    <w:p w:rsidR="00115FEF" w:rsidRDefault="00F13F46" w:rsidP="00C46466">
      <w:pPr>
        <w:tabs>
          <w:tab w:val="left" w:pos="709"/>
        </w:tabs>
        <w:spacing w:line="360" w:lineRule="auto"/>
        <w:ind w:firstLine="709"/>
        <w:jc w:val="both"/>
        <w:rPr>
          <w:rFonts w:cs="Tahoma"/>
          <w:sz w:val="19"/>
          <w:szCs w:val="19"/>
        </w:rPr>
      </w:pPr>
      <w:r>
        <w:rPr>
          <w:rFonts w:cs="Tahoma"/>
          <w:sz w:val="19"/>
          <w:szCs w:val="19"/>
        </w:rPr>
        <w:t xml:space="preserve">. </w:t>
      </w:r>
      <w:r w:rsidR="00115FEF">
        <w:rPr>
          <w:rFonts w:cs="Tahoma"/>
          <w:sz w:val="19"/>
          <w:szCs w:val="19"/>
        </w:rPr>
        <w:t xml:space="preserve">Requerimiento efectuado por el Concejal de Urbanismo en fecha 15 de septiembre de 2016 a la Dirección Facultativa de las obras, para que pongan en conocimiento de la administración la totalidad de las actuaciones que se han desarrollado por la empresa </w:t>
      </w:r>
      <w:r>
        <w:rPr>
          <w:rFonts w:cs="Tahoma"/>
          <w:sz w:val="19"/>
          <w:szCs w:val="19"/>
        </w:rPr>
        <w:t xml:space="preserve">adjudicataria </w:t>
      </w:r>
      <w:r w:rsidR="00115FEF">
        <w:rPr>
          <w:rFonts w:cs="Tahoma"/>
          <w:sz w:val="19"/>
          <w:szCs w:val="19"/>
        </w:rPr>
        <w:t xml:space="preserve">en las obras en cuestión. </w:t>
      </w:r>
    </w:p>
    <w:p w:rsidR="00115FEF" w:rsidRDefault="002E4D1E" w:rsidP="00C46466">
      <w:pPr>
        <w:tabs>
          <w:tab w:val="left" w:pos="709"/>
        </w:tabs>
        <w:spacing w:line="360" w:lineRule="auto"/>
        <w:ind w:firstLine="709"/>
        <w:jc w:val="both"/>
        <w:rPr>
          <w:rFonts w:cs="Tahoma"/>
          <w:sz w:val="19"/>
          <w:szCs w:val="19"/>
        </w:rPr>
      </w:pPr>
      <w:r>
        <w:rPr>
          <w:rFonts w:cs="Tahoma"/>
          <w:sz w:val="19"/>
          <w:szCs w:val="19"/>
        </w:rPr>
        <w:t xml:space="preserve">. </w:t>
      </w:r>
      <w:r w:rsidR="00115FEF">
        <w:rPr>
          <w:rFonts w:cs="Tahoma"/>
          <w:sz w:val="19"/>
          <w:szCs w:val="19"/>
        </w:rPr>
        <w:t xml:space="preserve">Requerimiento efectuado por el Concejal de Urbanismo en fecha 15 de septiembre de 2016 a la empresa adjudicataria, </w:t>
      </w:r>
      <w:proofErr w:type="spellStart"/>
      <w:r w:rsidR="00115FEF">
        <w:rPr>
          <w:rFonts w:cs="Tahoma"/>
          <w:sz w:val="19"/>
          <w:szCs w:val="19"/>
        </w:rPr>
        <w:t>Provire</w:t>
      </w:r>
      <w:proofErr w:type="spellEnd"/>
      <w:r w:rsidR="00115FEF">
        <w:rPr>
          <w:rFonts w:cs="Tahoma"/>
          <w:sz w:val="19"/>
          <w:szCs w:val="19"/>
        </w:rPr>
        <w:t xml:space="preserve"> Productos, S.L., requiriéndole adopte todas las medidas que estime necesarias para la correcta ejecución de las obras</w:t>
      </w:r>
      <w:r w:rsidR="00004FFA">
        <w:rPr>
          <w:rFonts w:cs="Tahoma"/>
          <w:sz w:val="19"/>
          <w:szCs w:val="19"/>
        </w:rPr>
        <w:t>.</w:t>
      </w:r>
    </w:p>
    <w:p w:rsidR="00115FEF" w:rsidRDefault="002E4D1E" w:rsidP="00C46466">
      <w:pPr>
        <w:tabs>
          <w:tab w:val="left" w:pos="709"/>
        </w:tabs>
        <w:spacing w:line="360" w:lineRule="auto"/>
        <w:ind w:firstLine="709"/>
        <w:jc w:val="both"/>
        <w:rPr>
          <w:rFonts w:cs="Tahoma"/>
          <w:sz w:val="19"/>
          <w:szCs w:val="19"/>
        </w:rPr>
      </w:pPr>
      <w:r>
        <w:rPr>
          <w:rFonts w:cs="Tahoma"/>
          <w:sz w:val="19"/>
          <w:szCs w:val="19"/>
        </w:rPr>
        <w:t xml:space="preserve">. </w:t>
      </w:r>
      <w:r w:rsidR="00972C2B">
        <w:rPr>
          <w:rFonts w:cs="Tahoma"/>
          <w:sz w:val="19"/>
          <w:szCs w:val="19"/>
        </w:rPr>
        <w:t xml:space="preserve">Informe de Técnico de Urbanismo, firmado digitalmente con fecha 18 de noviembre de 2016, aclaratorio del proceso de las obras, proponiendo requerir a </w:t>
      </w:r>
      <w:proofErr w:type="spellStart"/>
      <w:r w:rsidR="00972C2B">
        <w:rPr>
          <w:rFonts w:cs="Tahoma"/>
          <w:sz w:val="19"/>
          <w:szCs w:val="19"/>
        </w:rPr>
        <w:t>Provire</w:t>
      </w:r>
      <w:proofErr w:type="spellEnd"/>
      <w:r w:rsidR="00972C2B">
        <w:rPr>
          <w:rFonts w:cs="Tahoma"/>
          <w:sz w:val="19"/>
          <w:szCs w:val="19"/>
        </w:rPr>
        <w:t xml:space="preserve"> para que ponga todos los medios humanos a disposición de la obra. </w:t>
      </w:r>
    </w:p>
    <w:p w:rsidR="00972C2B" w:rsidRDefault="002E4D1E" w:rsidP="00C46466">
      <w:pPr>
        <w:tabs>
          <w:tab w:val="left" w:pos="709"/>
        </w:tabs>
        <w:spacing w:line="360" w:lineRule="auto"/>
        <w:ind w:firstLine="709"/>
        <w:jc w:val="both"/>
        <w:rPr>
          <w:rFonts w:cs="Tahoma"/>
          <w:sz w:val="19"/>
          <w:szCs w:val="19"/>
        </w:rPr>
      </w:pPr>
      <w:r>
        <w:rPr>
          <w:rFonts w:cs="Tahoma"/>
          <w:sz w:val="19"/>
          <w:szCs w:val="19"/>
        </w:rPr>
        <w:lastRenderedPageBreak/>
        <w:t xml:space="preserve">. </w:t>
      </w:r>
      <w:r w:rsidR="00722F08">
        <w:rPr>
          <w:rFonts w:cs="Tahoma"/>
          <w:sz w:val="19"/>
          <w:szCs w:val="19"/>
        </w:rPr>
        <w:t>Informe de Técnico de Urbanismo, firmado digitalmente con fecha 22 de noviembre de 2016, proponiendo inicio de expediente de imposición de penalidades por incumplimiento del contrato por razón de demora en la ejecución, y de la ampliación del plazo de ejecución de un mes para la completa finalización de las obras, debiendo entregar éstas antes del próximo 16 de diciembre de 2016.</w:t>
      </w:r>
    </w:p>
    <w:p w:rsidR="00284FE0" w:rsidRDefault="00C15247" w:rsidP="00C46466">
      <w:pPr>
        <w:tabs>
          <w:tab w:val="left" w:pos="709"/>
        </w:tabs>
        <w:spacing w:line="360" w:lineRule="auto"/>
        <w:ind w:firstLine="709"/>
        <w:jc w:val="both"/>
        <w:rPr>
          <w:rFonts w:cs="Tahoma"/>
          <w:sz w:val="19"/>
          <w:szCs w:val="19"/>
        </w:rPr>
      </w:pPr>
      <w:r>
        <w:rPr>
          <w:rFonts w:cs="Tahoma"/>
          <w:sz w:val="19"/>
          <w:szCs w:val="19"/>
        </w:rPr>
        <w:t xml:space="preserve">. </w:t>
      </w:r>
      <w:r w:rsidR="006A29F0">
        <w:rPr>
          <w:rFonts w:cs="Tahoma"/>
          <w:sz w:val="19"/>
          <w:szCs w:val="19"/>
        </w:rPr>
        <w:t xml:space="preserve">Oficio remitido a </w:t>
      </w:r>
      <w:proofErr w:type="spellStart"/>
      <w:r w:rsidR="006A29F0">
        <w:rPr>
          <w:rFonts w:cs="Tahoma"/>
          <w:sz w:val="19"/>
          <w:szCs w:val="19"/>
        </w:rPr>
        <w:t>Provire</w:t>
      </w:r>
      <w:proofErr w:type="spellEnd"/>
      <w:r w:rsidR="006A29F0">
        <w:rPr>
          <w:rFonts w:cs="Tahoma"/>
          <w:sz w:val="19"/>
          <w:szCs w:val="19"/>
        </w:rPr>
        <w:t xml:space="preserve"> Productos, S.L. comunicando trámite de audiencia, y propuesta de imposición de penalidad.</w:t>
      </w:r>
    </w:p>
    <w:p w:rsidR="006A29F0" w:rsidRDefault="00C15247" w:rsidP="00C46466">
      <w:pPr>
        <w:tabs>
          <w:tab w:val="left" w:pos="709"/>
        </w:tabs>
        <w:spacing w:line="360" w:lineRule="auto"/>
        <w:ind w:firstLine="709"/>
        <w:jc w:val="both"/>
        <w:rPr>
          <w:rFonts w:cs="Tahoma"/>
          <w:sz w:val="19"/>
          <w:szCs w:val="19"/>
        </w:rPr>
      </w:pPr>
      <w:r>
        <w:rPr>
          <w:rFonts w:cs="Tahoma"/>
          <w:sz w:val="19"/>
          <w:szCs w:val="19"/>
        </w:rPr>
        <w:t xml:space="preserve">. </w:t>
      </w:r>
      <w:r w:rsidR="00035C9C">
        <w:rPr>
          <w:rFonts w:cs="Tahoma"/>
          <w:sz w:val="19"/>
          <w:szCs w:val="19"/>
        </w:rPr>
        <w:t xml:space="preserve">Informe del Secretario del Ayuntamiento emitido en fecha 14 de diciembre de 2016, al trámite de audiencia. </w:t>
      </w:r>
    </w:p>
    <w:p w:rsidR="00035C9C" w:rsidRDefault="00C15247" w:rsidP="00C46466">
      <w:pPr>
        <w:tabs>
          <w:tab w:val="left" w:pos="709"/>
        </w:tabs>
        <w:spacing w:line="360" w:lineRule="auto"/>
        <w:ind w:firstLine="709"/>
        <w:jc w:val="both"/>
        <w:rPr>
          <w:rFonts w:cs="Tahoma"/>
          <w:sz w:val="19"/>
          <w:szCs w:val="19"/>
        </w:rPr>
      </w:pPr>
      <w:r>
        <w:rPr>
          <w:rFonts w:cs="Tahoma"/>
          <w:sz w:val="19"/>
          <w:szCs w:val="19"/>
        </w:rPr>
        <w:t xml:space="preserve">. </w:t>
      </w:r>
      <w:r w:rsidR="00035C9C">
        <w:rPr>
          <w:rFonts w:cs="Tahoma"/>
          <w:sz w:val="19"/>
          <w:szCs w:val="19"/>
        </w:rPr>
        <w:t xml:space="preserve">Informe de la Interventora del Ayuntamiento emitido en fecha 16 de diciembre de 2016, al trámite de audiencia. </w:t>
      </w:r>
    </w:p>
    <w:p w:rsidR="00035C9C" w:rsidRDefault="00C15247" w:rsidP="00C46466">
      <w:pPr>
        <w:tabs>
          <w:tab w:val="left" w:pos="709"/>
        </w:tabs>
        <w:spacing w:line="360" w:lineRule="auto"/>
        <w:ind w:firstLine="709"/>
        <w:jc w:val="both"/>
        <w:rPr>
          <w:rFonts w:cs="Tahoma"/>
          <w:sz w:val="19"/>
          <w:szCs w:val="19"/>
        </w:rPr>
      </w:pPr>
      <w:r>
        <w:rPr>
          <w:rFonts w:cs="Tahoma"/>
          <w:sz w:val="19"/>
          <w:szCs w:val="19"/>
        </w:rPr>
        <w:t xml:space="preserve">. </w:t>
      </w:r>
      <w:r w:rsidR="00035C9C">
        <w:rPr>
          <w:rFonts w:cs="Tahoma"/>
          <w:sz w:val="19"/>
          <w:szCs w:val="19"/>
        </w:rPr>
        <w:t>Informe de Técnico de Urbanismo emitido en fecha 15 de diciembre de 2016, proponiendo imposición de penalidades por demora, mes noviembre de 2016</w:t>
      </w:r>
      <w:r w:rsidR="00AD1A0E">
        <w:rPr>
          <w:rFonts w:cs="Tahoma"/>
          <w:sz w:val="19"/>
          <w:szCs w:val="19"/>
        </w:rPr>
        <w:t xml:space="preserve">, por importe de 192,44 euros. </w:t>
      </w:r>
    </w:p>
    <w:p w:rsidR="00AD1A0E" w:rsidRDefault="00C15247" w:rsidP="00C46466">
      <w:pPr>
        <w:tabs>
          <w:tab w:val="left" w:pos="709"/>
        </w:tabs>
        <w:spacing w:line="360" w:lineRule="auto"/>
        <w:ind w:firstLine="709"/>
        <w:jc w:val="both"/>
        <w:rPr>
          <w:rFonts w:cs="Tahoma"/>
          <w:sz w:val="19"/>
          <w:szCs w:val="19"/>
        </w:rPr>
      </w:pPr>
      <w:r>
        <w:rPr>
          <w:rFonts w:cs="Tahoma"/>
          <w:sz w:val="19"/>
          <w:szCs w:val="19"/>
        </w:rPr>
        <w:t xml:space="preserve">. </w:t>
      </w:r>
      <w:r w:rsidR="00AD1A0E">
        <w:rPr>
          <w:rFonts w:cs="Tahoma"/>
          <w:sz w:val="19"/>
          <w:szCs w:val="19"/>
        </w:rPr>
        <w:t>Propuesta del Concejal de Urbanismo y Medio Ambiente, firmado digitalmente con fecha 16 de diciembre de 2016.</w:t>
      </w:r>
    </w:p>
    <w:p w:rsidR="00AD1A0E" w:rsidRDefault="00AD1A0E" w:rsidP="00C46466">
      <w:pPr>
        <w:tabs>
          <w:tab w:val="left" w:pos="709"/>
        </w:tabs>
        <w:spacing w:line="360" w:lineRule="auto"/>
        <w:ind w:firstLine="709"/>
        <w:jc w:val="both"/>
        <w:rPr>
          <w:rFonts w:cs="Tahoma"/>
          <w:sz w:val="19"/>
          <w:szCs w:val="19"/>
        </w:rPr>
      </w:pPr>
      <w:r>
        <w:rPr>
          <w:rFonts w:cs="Tahoma"/>
          <w:sz w:val="19"/>
          <w:szCs w:val="19"/>
        </w:rPr>
        <w:t>La Junta de Gobierno Local, previa votación ordinaria y por unanimidad de los señores asistentes, acuerda:</w:t>
      </w:r>
    </w:p>
    <w:p w:rsidR="00AD1A0E" w:rsidRPr="00AD1A0E" w:rsidRDefault="00AD1A0E" w:rsidP="00AD1A0E">
      <w:pPr>
        <w:spacing w:line="360" w:lineRule="auto"/>
        <w:ind w:firstLine="708"/>
        <w:jc w:val="both"/>
        <w:rPr>
          <w:rFonts w:cs="Tahoma"/>
          <w:sz w:val="19"/>
          <w:szCs w:val="19"/>
        </w:rPr>
      </w:pPr>
      <w:r w:rsidRPr="00AD1A0E">
        <w:rPr>
          <w:rFonts w:cs="Tahoma"/>
          <w:sz w:val="19"/>
          <w:szCs w:val="19"/>
        </w:rPr>
        <w:t>1º.- Imponer a la Empresa PROVIRE PRODUCTOS, S.L.,  una penalización de CIENTO NOVENTA Y DOS EUROS CON CUARENA Y CUATRO CENTIMOS, (192,44 €) por los catorce días de demora del mes de noviembre, a razón de 13,75 €/día.</w:t>
      </w:r>
    </w:p>
    <w:p w:rsidR="00AD1A0E" w:rsidRPr="00AD1A0E" w:rsidRDefault="00AD1A0E" w:rsidP="00AD1A0E">
      <w:pPr>
        <w:spacing w:line="360" w:lineRule="auto"/>
        <w:jc w:val="both"/>
        <w:rPr>
          <w:rFonts w:cs="Tahoma"/>
          <w:sz w:val="19"/>
          <w:szCs w:val="19"/>
        </w:rPr>
      </w:pPr>
      <w:r w:rsidRPr="00AD1A0E">
        <w:rPr>
          <w:rFonts w:cs="Tahoma"/>
          <w:sz w:val="19"/>
          <w:szCs w:val="19"/>
        </w:rPr>
        <w:tab/>
        <w:t>2º.- Ampliar el plazo para la finalización de estas obras por un plazo de un mes, debiendo ser entregadas de conformidad al Ayuntamiento, antes del próximo 16 de enero de 2017.</w:t>
      </w:r>
    </w:p>
    <w:p w:rsidR="00362608" w:rsidRDefault="00362608" w:rsidP="00C46466">
      <w:pPr>
        <w:tabs>
          <w:tab w:val="left" w:pos="709"/>
        </w:tabs>
        <w:spacing w:line="360" w:lineRule="auto"/>
        <w:ind w:firstLine="709"/>
        <w:jc w:val="both"/>
        <w:rPr>
          <w:rFonts w:cs="Tahoma"/>
          <w:sz w:val="19"/>
          <w:szCs w:val="19"/>
        </w:rPr>
      </w:pPr>
    </w:p>
    <w:p w:rsidR="00FA5BD5" w:rsidRPr="00A90E55" w:rsidRDefault="005920AC" w:rsidP="00C46466">
      <w:pPr>
        <w:tabs>
          <w:tab w:val="left" w:pos="709"/>
        </w:tabs>
        <w:spacing w:line="360" w:lineRule="auto"/>
        <w:ind w:firstLine="709"/>
        <w:jc w:val="both"/>
        <w:rPr>
          <w:rFonts w:cs="Tahoma"/>
          <w:sz w:val="19"/>
          <w:szCs w:val="19"/>
        </w:rPr>
      </w:pPr>
      <w:r w:rsidRPr="00A90E55">
        <w:rPr>
          <w:rFonts w:cs="Tahoma"/>
          <w:sz w:val="19"/>
          <w:szCs w:val="19"/>
        </w:rPr>
        <w:t xml:space="preserve">Y </w:t>
      </w:r>
      <w:r>
        <w:rPr>
          <w:rFonts w:cs="Tahoma"/>
          <w:sz w:val="19"/>
          <w:szCs w:val="19"/>
        </w:rPr>
        <w:t xml:space="preserve">no figurando en </w:t>
      </w:r>
      <w:r w:rsidR="00FA5BD5" w:rsidRPr="00A90E55">
        <w:rPr>
          <w:rFonts w:cs="Tahoma"/>
          <w:sz w:val="19"/>
          <w:szCs w:val="19"/>
        </w:rPr>
        <w:t>el Orden del día más asuntos de que tratar, la Presidencia</w:t>
      </w:r>
      <w:r w:rsidR="00343B14" w:rsidRPr="00A90E55">
        <w:rPr>
          <w:rFonts w:cs="Tahoma"/>
          <w:sz w:val="19"/>
          <w:szCs w:val="19"/>
        </w:rPr>
        <w:t xml:space="preserve"> </w:t>
      </w:r>
      <w:r w:rsidR="00FA5BD5" w:rsidRPr="00A90E55">
        <w:rPr>
          <w:rFonts w:cs="Tahoma"/>
          <w:sz w:val="19"/>
          <w:szCs w:val="19"/>
        </w:rPr>
        <w:t>decla</w:t>
      </w:r>
      <w:r w:rsidR="00830259" w:rsidRPr="00A90E55">
        <w:rPr>
          <w:rFonts w:cs="Tahoma"/>
          <w:sz w:val="19"/>
          <w:szCs w:val="19"/>
        </w:rPr>
        <w:t xml:space="preserve">ró terminado el acto </w:t>
      </w:r>
      <w:r w:rsidR="00830259" w:rsidRPr="0029729B">
        <w:rPr>
          <w:rFonts w:cs="Tahoma"/>
          <w:sz w:val="19"/>
          <w:szCs w:val="19"/>
        </w:rPr>
        <w:t xml:space="preserve">siendo </w:t>
      </w:r>
      <w:r w:rsidR="00B71D4D" w:rsidRPr="0029729B">
        <w:rPr>
          <w:rFonts w:cs="Tahoma"/>
          <w:sz w:val="19"/>
          <w:szCs w:val="19"/>
        </w:rPr>
        <w:t>las</w:t>
      </w:r>
      <w:r w:rsidR="00D20794" w:rsidRPr="0029729B">
        <w:rPr>
          <w:rFonts w:cs="Tahoma"/>
          <w:sz w:val="19"/>
          <w:szCs w:val="19"/>
        </w:rPr>
        <w:t xml:space="preserve"> </w:t>
      </w:r>
      <w:r w:rsidR="0029729B">
        <w:rPr>
          <w:rFonts w:cs="Tahoma"/>
          <w:sz w:val="19"/>
          <w:szCs w:val="19"/>
        </w:rPr>
        <w:t>diez horas y cuarenta y cinco</w:t>
      </w:r>
      <w:r w:rsidR="00D20794" w:rsidRPr="0029729B">
        <w:rPr>
          <w:rFonts w:cs="Tahoma"/>
          <w:sz w:val="19"/>
          <w:szCs w:val="19"/>
        </w:rPr>
        <w:t xml:space="preserve"> minutos</w:t>
      </w:r>
      <w:r w:rsidR="008477E2" w:rsidRPr="00A90E55">
        <w:rPr>
          <w:rFonts w:cs="Tahoma"/>
          <w:sz w:val="19"/>
          <w:szCs w:val="19"/>
        </w:rPr>
        <w:t xml:space="preserve">, </w:t>
      </w:r>
      <w:r w:rsidR="00FA5BD5" w:rsidRPr="00A90E55">
        <w:rPr>
          <w:rFonts w:cs="Tahoma"/>
          <w:sz w:val="19"/>
          <w:szCs w:val="19"/>
        </w:rPr>
        <w:t xml:space="preserve">de lo que como </w:t>
      </w:r>
      <w:r w:rsidR="00A22017" w:rsidRPr="00A90E55">
        <w:rPr>
          <w:rFonts w:cs="Tahoma"/>
          <w:sz w:val="19"/>
          <w:szCs w:val="19"/>
        </w:rPr>
        <w:t>S</w:t>
      </w:r>
      <w:r w:rsidR="00FA5BD5" w:rsidRPr="00A90E55">
        <w:rPr>
          <w:rFonts w:cs="Tahoma"/>
          <w:sz w:val="19"/>
          <w:szCs w:val="19"/>
        </w:rPr>
        <w:t>ecretario</w:t>
      </w:r>
      <w:r w:rsidR="00AE46C0" w:rsidRPr="00A90E55">
        <w:rPr>
          <w:rFonts w:cs="Tahoma"/>
          <w:sz w:val="19"/>
          <w:szCs w:val="19"/>
        </w:rPr>
        <w:t xml:space="preserve"> de la sesión</w:t>
      </w:r>
      <w:r w:rsidR="00FA5BD5" w:rsidRPr="00A90E55">
        <w:rPr>
          <w:rFonts w:cs="Tahoma"/>
          <w:sz w:val="19"/>
          <w:szCs w:val="19"/>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A90E55" w:rsidTr="00656D8F">
        <w:tc>
          <w:tcPr>
            <w:tcW w:w="4039" w:type="dxa"/>
          </w:tcPr>
          <w:p w:rsidR="00FA5BD5" w:rsidRPr="00A90E55" w:rsidRDefault="0029729B" w:rsidP="00341337">
            <w:pPr>
              <w:tabs>
                <w:tab w:val="left" w:pos="709"/>
              </w:tabs>
              <w:spacing w:line="360" w:lineRule="auto"/>
              <w:jc w:val="center"/>
              <w:rPr>
                <w:rFonts w:cs="Tahoma"/>
                <w:sz w:val="19"/>
                <w:szCs w:val="19"/>
              </w:rPr>
            </w:pPr>
            <w:r>
              <w:rPr>
                <w:rFonts w:cs="Tahoma"/>
                <w:sz w:val="19"/>
                <w:szCs w:val="19"/>
              </w:rPr>
              <w:t xml:space="preserve">EL PRESIDENTE DE LA </w:t>
            </w:r>
            <w:r w:rsidR="00D06F5F">
              <w:rPr>
                <w:rFonts w:cs="Tahoma"/>
                <w:sz w:val="19"/>
                <w:szCs w:val="19"/>
              </w:rPr>
              <w:t>SESION</w:t>
            </w:r>
            <w:r w:rsidR="00705754" w:rsidRPr="00A90E55">
              <w:rPr>
                <w:rFonts w:cs="Tahoma"/>
                <w:sz w:val="19"/>
                <w:szCs w:val="19"/>
              </w:rPr>
              <w:t>,</w:t>
            </w:r>
            <w:r w:rsidR="00AE46C0" w:rsidRPr="00A90E55">
              <w:rPr>
                <w:rFonts w:cs="Tahoma"/>
                <w:sz w:val="19"/>
                <w:szCs w:val="19"/>
              </w:rPr>
              <w:t xml:space="preserve"> </w:t>
            </w:r>
          </w:p>
          <w:p w:rsidR="00FA5BD5" w:rsidRPr="00A90E55" w:rsidRDefault="00FA5BD5" w:rsidP="0029729B">
            <w:pPr>
              <w:tabs>
                <w:tab w:val="left" w:pos="709"/>
              </w:tabs>
              <w:spacing w:line="360" w:lineRule="auto"/>
              <w:jc w:val="center"/>
              <w:rPr>
                <w:rFonts w:cs="Tahoma"/>
                <w:sz w:val="19"/>
                <w:szCs w:val="19"/>
              </w:rPr>
            </w:pPr>
            <w:r w:rsidRPr="00A90E55">
              <w:rPr>
                <w:rFonts w:cs="Tahoma"/>
                <w:sz w:val="19"/>
                <w:szCs w:val="19"/>
              </w:rPr>
              <w:t xml:space="preserve">Fdo.: </w:t>
            </w:r>
            <w:r w:rsidR="0029729B">
              <w:rPr>
                <w:rFonts w:cs="Tahoma"/>
                <w:sz w:val="19"/>
                <w:szCs w:val="19"/>
              </w:rPr>
              <w:t>Santiago C. Fernández Muñoz</w:t>
            </w:r>
            <w:r w:rsidR="00705754" w:rsidRPr="00A90E55">
              <w:rPr>
                <w:rFonts w:cs="Tahoma"/>
                <w:sz w:val="19"/>
                <w:szCs w:val="19"/>
              </w:rPr>
              <w:t>.</w:t>
            </w:r>
          </w:p>
        </w:tc>
        <w:tc>
          <w:tcPr>
            <w:tcW w:w="4948" w:type="dxa"/>
          </w:tcPr>
          <w:p w:rsidR="00727909"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EL </w:t>
            </w:r>
            <w:r w:rsidR="00EB5A17" w:rsidRPr="00A90E55">
              <w:rPr>
                <w:rFonts w:cs="Tahoma"/>
                <w:sz w:val="19"/>
                <w:szCs w:val="19"/>
              </w:rPr>
              <w:t xml:space="preserve"> </w:t>
            </w:r>
            <w:r w:rsidRPr="00A90E55">
              <w:rPr>
                <w:rFonts w:cs="Tahoma"/>
                <w:sz w:val="19"/>
                <w:szCs w:val="19"/>
              </w:rPr>
              <w:t>SECRETARIO</w:t>
            </w:r>
            <w:r w:rsidR="00D91670" w:rsidRPr="00A90E55">
              <w:rPr>
                <w:rFonts w:cs="Tahoma"/>
                <w:sz w:val="19"/>
                <w:szCs w:val="19"/>
              </w:rPr>
              <w:t xml:space="preserve"> </w:t>
            </w:r>
            <w:r w:rsidR="00240AD0" w:rsidRPr="00A90E55">
              <w:rPr>
                <w:rFonts w:cs="Tahoma"/>
                <w:sz w:val="19"/>
                <w:szCs w:val="19"/>
              </w:rPr>
              <w:t>DE LA SESIÓN,</w:t>
            </w:r>
          </w:p>
          <w:p w:rsidR="007B7258" w:rsidRPr="00A90E55" w:rsidRDefault="00727909" w:rsidP="00A22017">
            <w:pPr>
              <w:tabs>
                <w:tab w:val="left" w:pos="709"/>
              </w:tabs>
              <w:spacing w:line="360" w:lineRule="auto"/>
              <w:jc w:val="center"/>
              <w:rPr>
                <w:rFonts w:cs="Tahoma"/>
                <w:sz w:val="19"/>
                <w:szCs w:val="19"/>
              </w:rPr>
            </w:pPr>
            <w:r w:rsidRPr="00A90E55">
              <w:rPr>
                <w:rFonts w:cs="Tahoma"/>
                <w:sz w:val="19"/>
                <w:szCs w:val="19"/>
              </w:rPr>
              <w:t xml:space="preserve"> Fdo.: </w:t>
            </w:r>
            <w:r w:rsidR="00A22017" w:rsidRPr="00A90E55">
              <w:rPr>
                <w:rFonts w:cs="Tahoma"/>
                <w:sz w:val="19"/>
                <w:szCs w:val="19"/>
              </w:rPr>
              <w:t>Fernando A. Giner Briz</w:t>
            </w:r>
          </w:p>
        </w:tc>
      </w:tr>
    </w:tbl>
    <w:p w:rsidR="00E81852" w:rsidRPr="000E795A" w:rsidRDefault="00337126" w:rsidP="00341337">
      <w:pPr>
        <w:tabs>
          <w:tab w:val="left" w:pos="709"/>
        </w:tabs>
        <w:spacing w:line="360" w:lineRule="auto"/>
        <w:jc w:val="center"/>
        <w:rPr>
          <w:rFonts w:cs="Tahoma"/>
          <w:sz w:val="16"/>
          <w:szCs w:val="16"/>
        </w:rPr>
      </w:pPr>
      <w:r w:rsidRPr="000E795A">
        <w:rPr>
          <w:rFonts w:cs="Tahoma"/>
          <w:i/>
          <w:sz w:val="16"/>
          <w:szCs w:val="16"/>
        </w:rPr>
        <w:t xml:space="preserve"> (Documento firmado en la fecha asociada a la firma digital que consta en el lateral del documento. Código de autenticidad y verificación al margen)</w:t>
      </w:r>
    </w:p>
    <w:sectPr w:rsidR="00E81852" w:rsidRPr="000E795A"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9B" w:rsidRDefault="0018219B">
      <w:r>
        <w:separator/>
      </w:r>
    </w:p>
  </w:endnote>
  <w:endnote w:type="continuationSeparator" w:id="0">
    <w:p w:rsidR="0018219B" w:rsidRDefault="0018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18219B" w:rsidRPr="00C91824" w:rsidTr="00C91824">
      <w:tc>
        <w:tcPr>
          <w:tcW w:w="2388" w:type="dxa"/>
          <w:shd w:val="clear" w:color="auto" w:fill="auto"/>
          <w:vAlign w:val="center"/>
        </w:tcPr>
        <w:p w:rsidR="0018219B" w:rsidRPr="00C91824" w:rsidRDefault="0018219B"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18219B" w:rsidRPr="00C91824" w:rsidRDefault="0018219B"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18219B" w:rsidRPr="00C91824" w:rsidRDefault="0018219B"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18219B" w:rsidRPr="00C91824" w:rsidRDefault="0018219B"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42657F8" wp14:editId="0E09901A">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18219B" w:rsidRPr="00C91824" w:rsidRDefault="0018219B"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18219B" w:rsidRPr="00C91824" w:rsidRDefault="0018219B" w:rsidP="00C91824">
          <w:pPr>
            <w:spacing w:line="360" w:lineRule="auto"/>
            <w:ind w:left="-108" w:right="-108"/>
            <w:jc w:val="right"/>
            <w:rPr>
              <w:color w:val="5F5F5F"/>
              <w:sz w:val="11"/>
              <w:szCs w:val="11"/>
            </w:rPr>
          </w:pPr>
          <w:r>
            <w:rPr>
              <w:noProof/>
              <w:color w:val="5F5F5F"/>
              <w:sz w:val="11"/>
              <w:szCs w:val="11"/>
            </w:rPr>
            <w:drawing>
              <wp:inline distT="0" distB="0" distL="0" distR="0" wp14:anchorId="1FE9E21B" wp14:editId="6A93E32C">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18219B" w:rsidRPr="00C91824" w:rsidRDefault="0018219B"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18219B" w:rsidRPr="00D102DE" w:rsidRDefault="0018219B"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18219B" w:rsidRPr="00C91824" w:rsidTr="00C91824">
      <w:tc>
        <w:tcPr>
          <w:tcW w:w="2388" w:type="dxa"/>
          <w:shd w:val="clear" w:color="auto" w:fill="auto"/>
          <w:vAlign w:val="center"/>
        </w:tcPr>
        <w:p w:rsidR="0018219B" w:rsidRPr="00C91824" w:rsidRDefault="0018219B"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18219B" w:rsidRPr="00C91824" w:rsidRDefault="0018219B"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18219B" w:rsidRPr="00C91824" w:rsidRDefault="0018219B"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18219B" w:rsidRPr="00C91824" w:rsidRDefault="0018219B"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1B3B13E" wp14:editId="25A380A6">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18219B" w:rsidRPr="00C91824" w:rsidRDefault="0018219B"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18219B" w:rsidRPr="00C91824" w:rsidRDefault="0018219B" w:rsidP="00C91824">
          <w:pPr>
            <w:spacing w:line="360" w:lineRule="auto"/>
            <w:ind w:left="-108" w:right="-108"/>
            <w:jc w:val="right"/>
            <w:rPr>
              <w:color w:val="5F5F5F"/>
              <w:sz w:val="11"/>
              <w:szCs w:val="11"/>
            </w:rPr>
          </w:pPr>
          <w:r>
            <w:rPr>
              <w:noProof/>
              <w:color w:val="5F5F5F"/>
              <w:sz w:val="11"/>
              <w:szCs w:val="11"/>
            </w:rPr>
            <w:drawing>
              <wp:inline distT="0" distB="0" distL="0" distR="0" wp14:anchorId="0C8B3414" wp14:editId="53599996">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18219B" w:rsidRPr="00C91824" w:rsidRDefault="0018219B"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18219B" w:rsidRDefault="00182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9B" w:rsidRDefault="0018219B">
      <w:r>
        <w:separator/>
      </w:r>
    </w:p>
  </w:footnote>
  <w:footnote w:type="continuationSeparator" w:id="0">
    <w:p w:rsidR="0018219B" w:rsidRDefault="0018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9B" w:rsidRDefault="0018219B"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1E7F266" wp14:editId="7A4B1B80">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9B" w:rsidRPr="00F40B1B" w:rsidRDefault="0018219B"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2E4D1E" w:rsidRPr="00F40B1B" w:rsidRDefault="002E4D1E" w:rsidP="00F40B1B">
                    <w:pPr>
                      <w:rPr>
                        <w:szCs w:val="20"/>
                      </w:rPr>
                    </w:pPr>
                  </w:p>
                </w:txbxContent>
              </v:textbox>
            </v:shape>
          </w:pict>
        </mc:Fallback>
      </mc:AlternateContent>
    </w:r>
    <w:r>
      <w:rPr>
        <w:b/>
        <w:noProof/>
      </w:rPr>
      <w:drawing>
        <wp:inline distT="0" distB="0" distL="0" distR="0" wp14:anchorId="2E6B05A5" wp14:editId="5AC4666D">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18219B" w:rsidRPr="008C269B" w:rsidRDefault="0018219B"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3B9A5B7C" wp14:editId="2BB46F8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9B" w:rsidRPr="001D7651" w:rsidRDefault="0018219B"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2E4D1E" w:rsidRPr="001D7651" w:rsidRDefault="002E4D1E" w:rsidP="0081552C">
                    <w:pPr>
                      <w:jc w:val="center"/>
                      <w:rPr>
                        <w:color w:val="FFFFFF"/>
                        <w:sz w:val="18"/>
                        <w:szCs w:val="18"/>
                      </w:rPr>
                    </w:pPr>
                    <w:r>
                      <w:rPr>
                        <w:b/>
                        <w:color w:val="FFFFFF"/>
                        <w:sz w:val="18"/>
                        <w:szCs w:val="18"/>
                      </w:rPr>
                      <w:t>SECRETARIA GENERAL</w:t>
                    </w:r>
                  </w:p>
                </w:txbxContent>
              </v:textbox>
            </v:shape>
          </w:pict>
        </mc:Fallback>
      </mc:AlternateContent>
    </w:r>
  </w:p>
  <w:p w:rsidR="0018219B" w:rsidRPr="008C269B" w:rsidRDefault="0018219B" w:rsidP="00F40B1B">
    <w:pPr>
      <w:ind w:left="-1680" w:right="6844"/>
      <w:jc w:val="center"/>
      <w:rPr>
        <w:rFonts w:ascii="Arial" w:hAnsi="Arial"/>
        <w:b/>
        <w:color w:val="FFFFFF"/>
        <w:sz w:val="20"/>
        <w:szCs w:val="20"/>
      </w:rPr>
    </w:pPr>
    <w:r>
      <w:rPr>
        <w:rFonts w:ascii="Arial" w:hAnsi="Arial"/>
        <w:b/>
        <w:color w:val="FFFFFF"/>
        <w:sz w:val="20"/>
        <w:szCs w:val="20"/>
      </w:rPr>
      <w:t>DEPARTAMENTO</w:t>
    </w:r>
  </w:p>
  <w:p w:rsidR="0018219B" w:rsidRPr="00D268A8" w:rsidRDefault="001821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9B" w:rsidRDefault="0018219B"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467F061F" wp14:editId="121AA5C3">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9B" w:rsidRPr="00966757" w:rsidRDefault="0018219B" w:rsidP="00FA5BD5">
                          <w:pPr>
                            <w:jc w:val="right"/>
                            <w:rPr>
                              <w:sz w:val="20"/>
                              <w:szCs w:val="20"/>
                            </w:rPr>
                          </w:pPr>
                          <w:r w:rsidRPr="00966757">
                            <w:rPr>
                              <w:sz w:val="20"/>
                              <w:szCs w:val="20"/>
                            </w:rPr>
                            <w:t>J</w:t>
                          </w:r>
                          <w:r>
                            <w:rPr>
                              <w:sz w:val="20"/>
                              <w:szCs w:val="20"/>
                            </w:rPr>
                            <w:t>GL-201652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2E4D1E" w:rsidRPr="00966757" w:rsidRDefault="002E4D1E" w:rsidP="00FA5BD5">
                    <w:pPr>
                      <w:jc w:val="right"/>
                      <w:rPr>
                        <w:sz w:val="20"/>
                        <w:szCs w:val="20"/>
                      </w:rPr>
                    </w:pPr>
                    <w:r w:rsidRPr="00966757">
                      <w:rPr>
                        <w:sz w:val="20"/>
                        <w:szCs w:val="20"/>
                      </w:rPr>
                      <w:t>J</w:t>
                    </w:r>
                    <w:r>
                      <w:rPr>
                        <w:sz w:val="20"/>
                        <w:szCs w:val="20"/>
                      </w:rPr>
                      <w:t>GL-201652</w:t>
                    </w:r>
                  </w:p>
                </w:txbxContent>
              </v:textbox>
            </v:shape>
          </w:pict>
        </mc:Fallback>
      </mc:AlternateContent>
    </w:r>
    <w:r>
      <w:rPr>
        <w:b/>
        <w:noProof/>
      </w:rPr>
      <w:drawing>
        <wp:inline distT="0" distB="0" distL="0" distR="0" wp14:anchorId="2355DCCB" wp14:editId="30041F01">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18219B" w:rsidRDefault="0018219B"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926393D" wp14:editId="3A6EA4C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9B" w:rsidRPr="001D7651" w:rsidRDefault="0018219B"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2E4D1E" w:rsidRPr="001D7651" w:rsidRDefault="002E4D1E" w:rsidP="0081552C">
                    <w:pPr>
                      <w:jc w:val="center"/>
                      <w:rPr>
                        <w:color w:val="FFFFFF"/>
                        <w:sz w:val="18"/>
                        <w:szCs w:val="18"/>
                      </w:rPr>
                    </w:pPr>
                    <w:r>
                      <w:rPr>
                        <w:b/>
                        <w:color w:val="FFFFFF"/>
                        <w:sz w:val="18"/>
                        <w:szCs w:val="18"/>
                      </w:rPr>
                      <w:t>SECRETARIA GENERAL</w:t>
                    </w:r>
                  </w:p>
                </w:txbxContent>
              </v:textbox>
            </v:shape>
          </w:pict>
        </mc:Fallback>
      </mc:AlternateContent>
    </w:r>
  </w:p>
  <w:p w:rsidR="0018219B" w:rsidRDefault="0018219B"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C043274"/>
    <w:multiLevelType w:val="hybridMultilevel"/>
    <w:tmpl w:val="7E865FC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CC55EBF"/>
    <w:multiLevelType w:val="hybridMultilevel"/>
    <w:tmpl w:val="E75AE47C"/>
    <w:lvl w:ilvl="0" w:tplc="BDD4F38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4">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5">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nsid w:val="72A914BB"/>
    <w:multiLevelType w:val="hybridMultilevel"/>
    <w:tmpl w:val="BE600820"/>
    <w:lvl w:ilvl="0" w:tplc="E08E28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9"/>
  </w:num>
  <w:num w:numId="7">
    <w:abstractNumId w:val="3"/>
  </w:num>
  <w:num w:numId="8">
    <w:abstractNumId w:val="12"/>
  </w:num>
  <w:num w:numId="9">
    <w:abstractNumId w:val="4"/>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5"/>
  </w:num>
  <w:num w:numId="15">
    <w:abstractNumId w:val="7"/>
  </w:num>
  <w:num w:numId="16">
    <w:abstractNumId w:val="2"/>
  </w:num>
  <w:num w:numId="17">
    <w:abstractNumId w:val="16"/>
  </w:num>
  <w:num w:numId="18">
    <w:abstractNumId w:val="1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1">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4FFA"/>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5AF"/>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C9C"/>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4F"/>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2E3"/>
    <w:rsid w:val="0005046C"/>
    <w:rsid w:val="000505A2"/>
    <w:rsid w:val="00050716"/>
    <w:rsid w:val="00050B7F"/>
    <w:rsid w:val="00050C27"/>
    <w:rsid w:val="00051473"/>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1A5"/>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30"/>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751"/>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5FEF"/>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52E"/>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490"/>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19B"/>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79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22"/>
    <w:rsid w:val="001A789C"/>
    <w:rsid w:val="001A78C4"/>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927"/>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4BA"/>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8"/>
    <w:rsid w:val="00207A4E"/>
    <w:rsid w:val="00207AAF"/>
    <w:rsid w:val="002101F5"/>
    <w:rsid w:val="00210585"/>
    <w:rsid w:val="002105DB"/>
    <w:rsid w:val="002106C3"/>
    <w:rsid w:val="002107F1"/>
    <w:rsid w:val="002109C2"/>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6E8"/>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556"/>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79"/>
    <w:rsid w:val="002835EB"/>
    <w:rsid w:val="0028369F"/>
    <w:rsid w:val="00283767"/>
    <w:rsid w:val="002837DF"/>
    <w:rsid w:val="00283D2A"/>
    <w:rsid w:val="00283D55"/>
    <w:rsid w:val="00283D75"/>
    <w:rsid w:val="002840C1"/>
    <w:rsid w:val="00284165"/>
    <w:rsid w:val="00284398"/>
    <w:rsid w:val="00284761"/>
    <w:rsid w:val="00284834"/>
    <w:rsid w:val="00284FE0"/>
    <w:rsid w:val="00285159"/>
    <w:rsid w:val="002852DC"/>
    <w:rsid w:val="0028530C"/>
    <w:rsid w:val="00285630"/>
    <w:rsid w:val="002858DC"/>
    <w:rsid w:val="00285D32"/>
    <w:rsid w:val="00285E1F"/>
    <w:rsid w:val="00285E42"/>
    <w:rsid w:val="00285ED3"/>
    <w:rsid w:val="00285EE8"/>
    <w:rsid w:val="00286195"/>
    <w:rsid w:val="00286295"/>
    <w:rsid w:val="0028676C"/>
    <w:rsid w:val="00286A1A"/>
    <w:rsid w:val="00286A81"/>
    <w:rsid w:val="00286BC5"/>
    <w:rsid w:val="00286EB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A"/>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9B"/>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79"/>
    <w:rsid w:val="002A5CA0"/>
    <w:rsid w:val="002A61B2"/>
    <w:rsid w:val="002A6480"/>
    <w:rsid w:val="002A6799"/>
    <w:rsid w:val="002A67A7"/>
    <w:rsid w:val="002A6B97"/>
    <w:rsid w:val="002A6F90"/>
    <w:rsid w:val="002A791C"/>
    <w:rsid w:val="002A7CC4"/>
    <w:rsid w:val="002A7DEA"/>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D1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AC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1A4"/>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850"/>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BA1"/>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BFD"/>
    <w:rsid w:val="00360D43"/>
    <w:rsid w:val="00360E8B"/>
    <w:rsid w:val="00361421"/>
    <w:rsid w:val="0036146B"/>
    <w:rsid w:val="00361487"/>
    <w:rsid w:val="00361697"/>
    <w:rsid w:val="003618DC"/>
    <w:rsid w:val="0036202B"/>
    <w:rsid w:val="0036205A"/>
    <w:rsid w:val="00362132"/>
    <w:rsid w:val="003625BA"/>
    <w:rsid w:val="00362608"/>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7FC"/>
    <w:rsid w:val="00371955"/>
    <w:rsid w:val="003719EE"/>
    <w:rsid w:val="00371ABE"/>
    <w:rsid w:val="0037231E"/>
    <w:rsid w:val="0037253C"/>
    <w:rsid w:val="003725F1"/>
    <w:rsid w:val="003726C6"/>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159"/>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B28"/>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752"/>
    <w:rsid w:val="0049086B"/>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3C9"/>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2E03"/>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BAA"/>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A1B"/>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46"/>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8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CA7"/>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490"/>
    <w:rsid w:val="005947EA"/>
    <w:rsid w:val="0059500F"/>
    <w:rsid w:val="00595482"/>
    <w:rsid w:val="005954E7"/>
    <w:rsid w:val="00595524"/>
    <w:rsid w:val="0059587F"/>
    <w:rsid w:val="00595FB3"/>
    <w:rsid w:val="005961DF"/>
    <w:rsid w:val="005964E2"/>
    <w:rsid w:val="00596780"/>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42"/>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2A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34B"/>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17C9B"/>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27FEE"/>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8F1"/>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05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97"/>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39B"/>
    <w:rsid w:val="006704FC"/>
    <w:rsid w:val="00670A59"/>
    <w:rsid w:val="00670AAF"/>
    <w:rsid w:val="00670BD1"/>
    <w:rsid w:val="00670F77"/>
    <w:rsid w:val="0067108A"/>
    <w:rsid w:val="006710B4"/>
    <w:rsid w:val="00671368"/>
    <w:rsid w:val="006713FB"/>
    <w:rsid w:val="00671670"/>
    <w:rsid w:val="006718AD"/>
    <w:rsid w:val="00671BB4"/>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085"/>
    <w:rsid w:val="006842B4"/>
    <w:rsid w:val="006842C5"/>
    <w:rsid w:val="006844BC"/>
    <w:rsid w:val="00684759"/>
    <w:rsid w:val="00684EA0"/>
    <w:rsid w:val="00685271"/>
    <w:rsid w:val="006855D3"/>
    <w:rsid w:val="00685828"/>
    <w:rsid w:val="006858E7"/>
    <w:rsid w:val="00685D39"/>
    <w:rsid w:val="006861FA"/>
    <w:rsid w:val="00686728"/>
    <w:rsid w:val="00686A9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9F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1"/>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B00"/>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2F5"/>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7E3"/>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2F08"/>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A74"/>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424"/>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30E"/>
    <w:rsid w:val="007F6650"/>
    <w:rsid w:val="007F6BD7"/>
    <w:rsid w:val="007F6F06"/>
    <w:rsid w:val="007F7384"/>
    <w:rsid w:val="007F74DC"/>
    <w:rsid w:val="007F7750"/>
    <w:rsid w:val="007F776D"/>
    <w:rsid w:val="007F780D"/>
    <w:rsid w:val="007F78C4"/>
    <w:rsid w:val="007F7FCA"/>
    <w:rsid w:val="00800195"/>
    <w:rsid w:val="00800524"/>
    <w:rsid w:val="0080079E"/>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07"/>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D6D"/>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CD9"/>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08F"/>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A1C"/>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0C"/>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3FD6"/>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D76"/>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23E"/>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B9C"/>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16B"/>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2C2B"/>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54D"/>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723"/>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6FC"/>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CAE"/>
    <w:rsid w:val="00A43FF9"/>
    <w:rsid w:val="00A4429E"/>
    <w:rsid w:val="00A44517"/>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679"/>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36"/>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29C"/>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6BB"/>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07"/>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0E"/>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92C"/>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5FC"/>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5D63"/>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2DD"/>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9D3"/>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5A5"/>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53E"/>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6DF"/>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2"/>
    <w:rsid w:val="00BD61AC"/>
    <w:rsid w:val="00BD6703"/>
    <w:rsid w:val="00BD68E1"/>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5A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47"/>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6B2"/>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060"/>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DA4"/>
    <w:rsid w:val="00CB6278"/>
    <w:rsid w:val="00CB6452"/>
    <w:rsid w:val="00CB661B"/>
    <w:rsid w:val="00CB694B"/>
    <w:rsid w:val="00CB6A69"/>
    <w:rsid w:val="00CB708B"/>
    <w:rsid w:val="00CB7363"/>
    <w:rsid w:val="00CB745C"/>
    <w:rsid w:val="00CB7B47"/>
    <w:rsid w:val="00CB7C1D"/>
    <w:rsid w:val="00CB7D61"/>
    <w:rsid w:val="00CB7DB7"/>
    <w:rsid w:val="00CB7FA1"/>
    <w:rsid w:val="00CC0349"/>
    <w:rsid w:val="00CC04AA"/>
    <w:rsid w:val="00CC08FE"/>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6F5F"/>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8B9"/>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4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94B"/>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856"/>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8B0"/>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60B"/>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210"/>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5EE"/>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BC9"/>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0B"/>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9EF"/>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4E8"/>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7E8"/>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23C"/>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3F46"/>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DD2"/>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4FC8"/>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C6B"/>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18"/>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DA1F-70EE-4D28-87EC-C1529B73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2778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7</cp:revision>
  <cp:lastPrinted>2016-12-07T08:10:00Z</cp:lastPrinted>
  <dcterms:created xsi:type="dcterms:W3CDTF">2017-02-08T10:16:00Z</dcterms:created>
  <dcterms:modified xsi:type="dcterms:W3CDTF">2017-02-17T08:54:00Z</dcterms:modified>
</cp:coreProperties>
</file>