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B3" w:rsidRDefault="00F409B3" w:rsidP="001C3EE4">
      <w:pPr>
        <w:jc w:val="center"/>
        <w:rPr>
          <w:rFonts w:ascii="Tahoma" w:hAnsi="Tahoma" w:cs="Tahoma"/>
          <w:b/>
          <w:sz w:val="20"/>
          <w:szCs w:val="20"/>
          <w:u w:val="single"/>
        </w:rPr>
      </w:pPr>
      <w:bookmarkStart w:id="0" w:name="_GoBack"/>
      <w:bookmarkEnd w:id="0"/>
    </w:p>
    <w:p w:rsidR="00BC3A13" w:rsidRPr="00383775" w:rsidRDefault="00BC3A13" w:rsidP="00383775">
      <w:pPr>
        <w:spacing w:after="120" w:line="360" w:lineRule="auto"/>
        <w:jc w:val="center"/>
        <w:rPr>
          <w:rFonts w:ascii="Tahoma" w:hAnsi="Tahoma" w:cs="Tahoma"/>
          <w:b/>
          <w:bCs/>
          <w:sz w:val="20"/>
          <w:szCs w:val="20"/>
          <w:u w:val="single"/>
        </w:rPr>
      </w:pPr>
      <w:r w:rsidRPr="00383775">
        <w:rPr>
          <w:rFonts w:ascii="Tahoma" w:hAnsi="Tahoma" w:cs="Tahoma"/>
          <w:b/>
          <w:bCs/>
          <w:sz w:val="20"/>
          <w:szCs w:val="20"/>
          <w:u w:val="single"/>
        </w:rPr>
        <w:t>EXTRACTO DE ACUERDOS</w:t>
      </w:r>
    </w:p>
    <w:p w:rsidR="00BC3A13" w:rsidRPr="002C54E9" w:rsidRDefault="00BC3A13" w:rsidP="00383775">
      <w:pPr>
        <w:spacing w:line="360" w:lineRule="auto"/>
        <w:jc w:val="both"/>
        <w:rPr>
          <w:rFonts w:ascii="Tahoma" w:hAnsi="Tahoma" w:cs="Tahoma"/>
          <w:b/>
          <w:sz w:val="20"/>
          <w:szCs w:val="20"/>
        </w:rPr>
      </w:pPr>
      <w:r w:rsidRPr="00383775">
        <w:rPr>
          <w:rFonts w:ascii="Tahoma" w:hAnsi="Tahoma" w:cs="Tahoma"/>
          <w:sz w:val="20"/>
          <w:szCs w:val="20"/>
        </w:rPr>
        <w:t xml:space="preserve">ADOPTADOS POR </w:t>
      </w:r>
      <w:r>
        <w:rPr>
          <w:rFonts w:ascii="Tahoma" w:hAnsi="Tahoma" w:cs="Tahoma"/>
          <w:sz w:val="20"/>
          <w:szCs w:val="20"/>
        </w:rPr>
        <w:t>EL PLENO DEL</w:t>
      </w:r>
      <w:r w:rsidRPr="00383775">
        <w:rPr>
          <w:rFonts w:ascii="Tahoma" w:hAnsi="Tahoma" w:cs="Tahoma"/>
          <w:sz w:val="20"/>
          <w:szCs w:val="20"/>
        </w:rPr>
        <w:t xml:space="preserve"> AYUNTAMIENTO, EN </w:t>
      </w:r>
      <w:r w:rsidRPr="002C54E9">
        <w:rPr>
          <w:rFonts w:ascii="Tahoma" w:hAnsi="Tahoma" w:cs="Tahoma"/>
          <w:b/>
          <w:sz w:val="20"/>
          <w:szCs w:val="20"/>
        </w:rPr>
        <w:t>SESION ORDINARIA CELEBRADA EL DÍA 17 DE ENERO DE 2017.</w:t>
      </w:r>
    </w:p>
    <w:p w:rsidR="00BC3A13" w:rsidRDefault="00BC3A13"/>
    <w:p w:rsidR="000F4FBF" w:rsidRPr="000F4FBF" w:rsidRDefault="000F4FBF" w:rsidP="000F4FBF">
      <w:pPr>
        <w:spacing w:line="360" w:lineRule="auto"/>
        <w:jc w:val="both"/>
        <w:rPr>
          <w:rFonts w:ascii="Tahoma" w:hAnsi="Tahoma" w:cs="Tahoma"/>
          <w:b/>
          <w:sz w:val="20"/>
          <w:szCs w:val="20"/>
          <w:u w:val="single"/>
        </w:rPr>
      </w:pPr>
      <w:r w:rsidRPr="000F4FBF">
        <w:rPr>
          <w:rFonts w:ascii="Tahoma" w:hAnsi="Tahoma" w:cs="Tahoma"/>
          <w:b/>
          <w:sz w:val="20"/>
          <w:szCs w:val="20"/>
          <w:u w:val="single"/>
        </w:rPr>
        <w:t>PRIMERA PARTE</w:t>
      </w:r>
    </w:p>
    <w:p w:rsidR="000F4FBF" w:rsidRDefault="000F4FBF" w:rsidP="000F4FBF">
      <w:pPr>
        <w:spacing w:line="360" w:lineRule="auto"/>
        <w:jc w:val="both"/>
        <w:rPr>
          <w:rFonts w:ascii="Tahoma" w:hAnsi="Tahoma" w:cs="Tahoma"/>
          <w:sz w:val="20"/>
          <w:szCs w:val="20"/>
          <w:u w:val="single"/>
        </w:rPr>
      </w:pPr>
      <w:r w:rsidRPr="000F4FBF">
        <w:rPr>
          <w:rFonts w:ascii="Tahoma" w:hAnsi="Tahoma" w:cs="Tahoma"/>
          <w:sz w:val="20"/>
          <w:szCs w:val="20"/>
        </w:rPr>
        <w:tab/>
        <w:t>1º.-</w:t>
      </w:r>
      <w:r w:rsidRPr="000F4FBF">
        <w:rPr>
          <w:rFonts w:ascii="Tahoma" w:hAnsi="Tahoma" w:cs="Tahoma"/>
          <w:sz w:val="20"/>
          <w:szCs w:val="20"/>
          <w:u w:val="single"/>
        </w:rPr>
        <w:t xml:space="preserve"> BORRADOR DEL ACTA DE SESIÓN ANTERIOR CELEBRADA EL DÍA 12 DE JULIO DE 2016 (PLE-201610).</w:t>
      </w:r>
    </w:p>
    <w:p w:rsidR="000A66DD" w:rsidRPr="00260009" w:rsidRDefault="000A66DD" w:rsidP="000A66DD">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t>Dada cuenta de</w:t>
      </w:r>
      <w:r>
        <w:rPr>
          <w:rFonts w:ascii="Tahoma" w:hAnsi="Tahoma" w:cs="Tahoma"/>
          <w:sz w:val="20"/>
          <w:szCs w:val="20"/>
        </w:rPr>
        <w:t xml:space="preserve">l </w:t>
      </w:r>
      <w:r w:rsidRPr="00260009">
        <w:rPr>
          <w:rFonts w:ascii="Tahoma" w:hAnsi="Tahoma" w:cs="Tahoma"/>
          <w:sz w:val="20"/>
          <w:szCs w:val="20"/>
        </w:rPr>
        <w:t>borrador</w:t>
      </w:r>
      <w:r>
        <w:rPr>
          <w:rFonts w:ascii="Tahoma" w:hAnsi="Tahoma" w:cs="Tahoma"/>
          <w:sz w:val="20"/>
          <w:szCs w:val="20"/>
        </w:rPr>
        <w:t xml:space="preserve"> de</w:t>
      </w:r>
      <w:r w:rsidRPr="00260009">
        <w:rPr>
          <w:rFonts w:ascii="Tahoma" w:hAnsi="Tahoma" w:cs="Tahoma"/>
          <w:sz w:val="20"/>
          <w:szCs w:val="20"/>
        </w:rPr>
        <w:t>l</w:t>
      </w:r>
      <w:r>
        <w:rPr>
          <w:rFonts w:ascii="Tahoma" w:hAnsi="Tahoma" w:cs="Tahoma"/>
          <w:sz w:val="20"/>
          <w:szCs w:val="20"/>
        </w:rPr>
        <w:t xml:space="preserve"> acta de la</w:t>
      </w:r>
      <w:r w:rsidRPr="00260009">
        <w:rPr>
          <w:rFonts w:ascii="Tahoma" w:hAnsi="Tahoma" w:cs="Tahoma"/>
          <w:sz w:val="20"/>
          <w:szCs w:val="20"/>
        </w:rPr>
        <w:t xml:space="preserve"> </w:t>
      </w:r>
      <w:r>
        <w:rPr>
          <w:rFonts w:ascii="Tahoma" w:hAnsi="Tahoma" w:cs="Tahoma"/>
          <w:sz w:val="20"/>
          <w:szCs w:val="20"/>
        </w:rPr>
        <w:t xml:space="preserve">sesión </w:t>
      </w:r>
      <w:r w:rsidRPr="00260009">
        <w:rPr>
          <w:rFonts w:ascii="Tahoma" w:hAnsi="Tahoma" w:cs="Tahoma"/>
          <w:sz w:val="20"/>
          <w:szCs w:val="20"/>
        </w:rPr>
        <w:t>celebrada</w:t>
      </w:r>
      <w:r>
        <w:rPr>
          <w:rFonts w:ascii="Tahoma" w:hAnsi="Tahoma" w:cs="Tahoma"/>
          <w:sz w:val="20"/>
          <w:szCs w:val="20"/>
        </w:rPr>
        <w:t xml:space="preserve"> el día 12 de julio de 2016 (PLE-201610), cuyo</w:t>
      </w:r>
      <w:r w:rsidRPr="00260009">
        <w:rPr>
          <w:rFonts w:ascii="Tahoma" w:hAnsi="Tahoma" w:cs="Tahoma"/>
          <w:sz w:val="20"/>
          <w:szCs w:val="20"/>
        </w:rPr>
        <w:t xml:space="preserve"> texto ha</w:t>
      </w:r>
      <w:r>
        <w:rPr>
          <w:rFonts w:ascii="Tahoma" w:hAnsi="Tahoma" w:cs="Tahoma"/>
          <w:sz w:val="20"/>
          <w:szCs w:val="20"/>
        </w:rPr>
        <w:t xml:space="preserve"> sido facilitado</w:t>
      </w:r>
      <w:r w:rsidRPr="00260009">
        <w:rPr>
          <w:rFonts w:ascii="Tahoma" w:hAnsi="Tahoma" w:cs="Tahoma"/>
          <w:sz w:val="20"/>
          <w:szCs w:val="20"/>
        </w:rPr>
        <w:t xml:space="preserve"> con antelación suficiente a los señores miembros del Pleno del Ayuntamiento, previa votación ordinaria y por unanimidad de los señores asistentes, se aprueb</w:t>
      </w:r>
      <w:r>
        <w:rPr>
          <w:rFonts w:ascii="Tahoma" w:hAnsi="Tahoma" w:cs="Tahoma"/>
          <w:sz w:val="20"/>
          <w:szCs w:val="20"/>
        </w:rPr>
        <w:t>a el borrador del acta</w:t>
      </w:r>
      <w:r w:rsidRPr="00260009">
        <w:rPr>
          <w:rFonts w:ascii="Tahoma" w:hAnsi="Tahoma" w:cs="Tahoma"/>
          <w:sz w:val="20"/>
          <w:szCs w:val="20"/>
        </w:rPr>
        <w:t>.</w:t>
      </w:r>
    </w:p>
    <w:p w:rsidR="000F4FBF" w:rsidRPr="000F4FBF" w:rsidRDefault="000A66DD" w:rsidP="00BC3A13">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r>
    </w:p>
    <w:p w:rsidR="000F4FBF" w:rsidRPr="000F4FBF" w:rsidRDefault="000F4FBF" w:rsidP="000F4FBF">
      <w:pPr>
        <w:spacing w:line="360" w:lineRule="auto"/>
        <w:jc w:val="both"/>
        <w:rPr>
          <w:rFonts w:ascii="Tahoma" w:hAnsi="Tahoma" w:cs="Tahoma"/>
          <w:b/>
          <w:sz w:val="20"/>
          <w:szCs w:val="20"/>
          <w:u w:val="single"/>
        </w:rPr>
      </w:pPr>
      <w:r w:rsidRPr="000F4FBF">
        <w:rPr>
          <w:rFonts w:ascii="Tahoma" w:hAnsi="Tahoma" w:cs="Tahoma"/>
          <w:b/>
          <w:sz w:val="20"/>
          <w:szCs w:val="20"/>
          <w:u w:val="single"/>
        </w:rPr>
        <w:t>AREA DE SEGURIDAD, PROTECCIÓN CIVIL Y RÉGIMEN INTERIOR, AREA DE HACIENDA Y PERSONAL Y  AREA DE ATENCIÓN AL VECINO</w:t>
      </w:r>
    </w:p>
    <w:p w:rsidR="00896B5A" w:rsidRPr="00F27AEB" w:rsidRDefault="000F4FBF" w:rsidP="000F4FBF">
      <w:pPr>
        <w:spacing w:line="360" w:lineRule="auto"/>
        <w:ind w:firstLine="708"/>
        <w:jc w:val="both"/>
        <w:rPr>
          <w:rFonts w:ascii="Tahoma" w:hAnsi="Tahoma"/>
          <w:sz w:val="20"/>
          <w:szCs w:val="20"/>
        </w:rPr>
      </w:pPr>
      <w:r w:rsidRPr="00F27AEB">
        <w:rPr>
          <w:rFonts w:ascii="Tahoma" w:hAnsi="Tahoma"/>
          <w:sz w:val="20"/>
          <w:szCs w:val="20"/>
        </w:rPr>
        <w:t xml:space="preserve">2º.- </w:t>
      </w:r>
      <w:r w:rsidRPr="00F27AEB">
        <w:rPr>
          <w:rFonts w:ascii="Tahoma" w:hAnsi="Tahoma"/>
          <w:sz w:val="20"/>
          <w:szCs w:val="20"/>
          <w:u w:val="single"/>
        </w:rPr>
        <w:t>RATIFICACIÓN PROYECTO DE MODIFICACIÓN DE ESTATUTOS DE LA MANCOMUNIDAD DE MUNICIPIOS DEL NOROESTE, PARA LA GESTIÓN Y TRATAMIENTO DE LOS RESIDUOS URBANOS.</w:t>
      </w:r>
      <w:r w:rsidRPr="00F27AEB">
        <w:rPr>
          <w:rFonts w:ascii="Tahoma" w:hAnsi="Tahoma"/>
          <w:sz w:val="20"/>
          <w:szCs w:val="20"/>
        </w:rPr>
        <w:t xml:space="preserve"> </w:t>
      </w:r>
    </w:p>
    <w:p w:rsidR="00F27AEB" w:rsidRPr="00F27AEB" w:rsidRDefault="00F27AEB" w:rsidP="00065C85">
      <w:pPr>
        <w:spacing w:line="360" w:lineRule="auto"/>
        <w:ind w:firstLine="708"/>
        <w:jc w:val="both"/>
        <w:rPr>
          <w:rFonts w:ascii="Tahoma" w:hAnsi="Tahoma" w:cs="Tahoma"/>
          <w:sz w:val="20"/>
          <w:szCs w:val="20"/>
        </w:rPr>
      </w:pPr>
      <w:r w:rsidRPr="00F27AEB">
        <w:rPr>
          <w:rFonts w:ascii="Tahoma" w:hAnsi="Tahoma" w:cs="Tahoma"/>
          <w:sz w:val="20"/>
          <w:szCs w:val="20"/>
        </w:rPr>
        <w:t xml:space="preserve">Finalizado el debate de este asunto, el Pleno del Ayuntamiento previa votación ordinaria y por </w:t>
      </w:r>
      <w:r w:rsidR="00415072">
        <w:rPr>
          <w:rFonts w:ascii="Tahoma" w:hAnsi="Tahoma" w:cs="Tahoma"/>
          <w:sz w:val="20"/>
          <w:szCs w:val="20"/>
        </w:rPr>
        <w:t>dieciocho votos a favor y una abstención</w:t>
      </w:r>
      <w:r w:rsidRPr="00F27AEB">
        <w:rPr>
          <w:rFonts w:ascii="Tahoma" w:hAnsi="Tahoma" w:cs="Tahoma"/>
          <w:sz w:val="20"/>
          <w:szCs w:val="20"/>
        </w:rPr>
        <w:t>, acuerda:</w:t>
      </w:r>
    </w:p>
    <w:p w:rsidR="00F27AEB" w:rsidRPr="00F27AEB" w:rsidRDefault="00896B5A" w:rsidP="00F27AEB">
      <w:pPr>
        <w:spacing w:line="360" w:lineRule="auto"/>
        <w:jc w:val="both"/>
        <w:rPr>
          <w:rFonts w:ascii="Tahoma" w:hAnsi="Tahoma" w:cs="Tahoma"/>
          <w:sz w:val="20"/>
          <w:szCs w:val="20"/>
        </w:rPr>
      </w:pPr>
      <w:r w:rsidRPr="00F27AEB">
        <w:rPr>
          <w:rFonts w:ascii="Tahoma" w:hAnsi="Tahoma" w:cs="Tahoma"/>
          <w:sz w:val="20"/>
          <w:szCs w:val="20"/>
        </w:rPr>
        <w:t xml:space="preserve"> </w:t>
      </w:r>
      <w:r w:rsidR="00F27AEB" w:rsidRPr="00F27AEB">
        <w:rPr>
          <w:rFonts w:ascii="Tahoma" w:hAnsi="Tahoma" w:cs="Tahoma"/>
          <w:sz w:val="20"/>
          <w:szCs w:val="20"/>
        </w:rPr>
        <w:tab/>
        <w:t>Ratificar el acuerdo de modificación de los Estatutos de la Mancomunidad del Noroeste para la gestión y el tratamiento de los residuos urbanos, aprobados definitivamente en Asamblea General de fecha 6 de abril de 2016.</w:t>
      </w:r>
    </w:p>
    <w:p w:rsidR="00896B5A" w:rsidRPr="000F4FBF" w:rsidRDefault="00896B5A" w:rsidP="000F4FBF">
      <w:pPr>
        <w:spacing w:line="360" w:lineRule="auto"/>
        <w:ind w:firstLine="708"/>
        <w:jc w:val="both"/>
        <w:rPr>
          <w:rFonts w:ascii="Tahoma" w:hAnsi="Tahoma"/>
          <w:sz w:val="20"/>
          <w:szCs w:val="20"/>
        </w:rPr>
      </w:pPr>
    </w:p>
    <w:p w:rsidR="000F4FBF" w:rsidRDefault="000F4FBF" w:rsidP="000F4FBF">
      <w:pPr>
        <w:spacing w:line="360" w:lineRule="auto"/>
        <w:ind w:firstLine="708"/>
        <w:jc w:val="both"/>
        <w:rPr>
          <w:rFonts w:ascii="Tahoma" w:hAnsi="Tahoma" w:cs="Tahoma"/>
          <w:sz w:val="20"/>
          <w:szCs w:val="20"/>
          <w:u w:val="single"/>
        </w:rPr>
      </w:pPr>
      <w:r w:rsidRPr="000F4FBF">
        <w:rPr>
          <w:rFonts w:ascii="Tahoma" w:hAnsi="Tahoma"/>
          <w:sz w:val="20"/>
          <w:szCs w:val="20"/>
        </w:rPr>
        <w:t xml:space="preserve">3º.- </w:t>
      </w:r>
      <w:r w:rsidRPr="000F4FBF">
        <w:rPr>
          <w:rFonts w:ascii="Tahoma" w:hAnsi="Tahoma"/>
          <w:sz w:val="20"/>
          <w:szCs w:val="20"/>
          <w:u w:val="single"/>
        </w:rPr>
        <w:t>PUESTA</w:t>
      </w:r>
      <w:r w:rsidRPr="000F4FBF">
        <w:rPr>
          <w:rFonts w:ascii="Tahoma" w:hAnsi="Tahoma" w:cs="Tahoma"/>
          <w:sz w:val="20"/>
          <w:szCs w:val="20"/>
          <w:u w:val="single"/>
        </w:rPr>
        <w:t xml:space="preserve"> A DISPOSICIÓN DE LA COMUNIDAD DE MADRID, CONSEJERÍA DE EDUCACIÓN, JUVENTUD Y DEPORTE, DEL SOLAR, EDIFICIO E INSTALACIONES DEL COLEGIO PÚBLICO “LOS ÁNGELES”.</w:t>
      </w:r>
    </w:p>
    <w:p w:rsidR="000A66DD" w:rsidRDefault="000A66DD" w:rsidP="000A66DD">
      <w:pPr>
        <w:spacing w:line="360" w:lineRule="auto"/>
        <w:ind w:firstLine="709"/>
        <w:jc w:val="both"/>
        <w:rPr>
          <w:rFonts w:ascii="Tahoma" w:hAnsi="Tahoma" w:cs="Tahoma"/>
          <w:sz w:val="19"/>
          <w:szCs w:val="19"/>
          <w:lang w:val="es-ES_tradnl"/>
        </w:rPr>
      </w:pPr>
      <w:r w:rsidRPr="002C7435">
        <w:rPr>
          <w:rFonts w:ascii="Tahoma" w:hAnsi="Tahoma" w:cs="Tahoma"/>
          <w:sz w:val="19"/>
          <w:szCs w:val="19"/>
          <w:lang w:val="es-ES_tradnl"/>
        </w:rPr>
        <w:t>Finalizado el debate de este asunto, el Pleno del Ayuntamiento, previa votación ordinaria</w:t>
      </w:r>
      <w:r w:rsidR="00B45C14">
        <w:rPr>
          <w:rFonts w:ascii="Tahoma" w:hAnsi="Tahoma" w:cs="Tahoma"/>
          <w:sz w:val="19"/>
          <w:szCs w:val="19"/>
          <w:lang w:val="es-ES_tradnl"/>
        </w:rPr>
        <w:t xml:space="preserve"> y por unanimidad de los señores </w:t>
      </w:r>
      <w:r w:rsidRPr="002C7435">
        <w:rPr>
          <w:rFonts w:ascii="Tahoma" w:hAnsi="Tahoma" w:cs="Tahoma"/>
          <w:sz w:val="19"/>
          <w:szCs w:val="19"/>
          <w:lang w:val="es-ES_tradnl"/>
        </w:rPr>
        <w:t>asistentes, acuerda:</w:t>
      </w:r>
    </w:p>
    <w:p w:rsidR="00B45C14" w:rsidRPr="00B45C14" w:rsidRDefault="00B45C14" w:rsidP="00B45C14">
      <w:pPr>
        <w:spacing w:line="360" w:lineRule="auto"/>
        <w:jc w:val="both"/>
        <w:rPr>
          <w:rFonts w:ascii="Tahoma" w:hAnsi="Tahoma" w:cs="Tahoma"/>
          <w:sz w:val="20"/>
          <w:szCs w:val="20"/>
        </w:rPr>
      </w:pPr>
      <w:r>
        <w:rPr>
          <w:rFonts w:ascii="Tahoma" w:hAnsi="Tahoma" w:cs="Tahoma"/>
          <w:sz w:val="20"/>
          <w:szCs w:val="20"/>
        </w:rPr>
        <w:tab/>
      </w:r>
      <w:r w:rsidRPr="00B45C14">
        <w:rPr>
          <w:rFonts w:ascii="Tahoma" w:hAnsi="Tahoma" w:cs="Tahoma"/>
          <w:sz w:val="20"/>
          <w:szCs w:val="20"/>
        </w:rPr>
        <w:t>Poner a disposición de la Comunidad de Madrid, Consejería de Educación, Juventud y Deporte, el solar, edificio e instalaciones del Colegio Público “Los Ángeles” de Torrelodones para la realización de las obras de mejora de evacuación  del centro,  en tanto en cuanto dure la ejecución de las mismas.</w:t>
      </w:r>
    </w:p>
    <w:p w:rsidR="00B45C14" w:rsidRPr="002C7435" w:rsidRDefault="00B45C14" w:rsidP="000A66DD">
      <w:pPr>
        <w:spacing w:line="360" w:lineRule="auto"/>
        <w:ind w:firstLine="709"/>
        <w:jc w:val="both"/>
        <w:rPr>
          <w:rFonts w:ascii="Tahoma" w:hAnsi="Tahoma" w:cs="Tahoma"/>
          <w:sz w:val="19"/>
          <w:szCs w:val="19"/>
        </w:rPr>
      </w:pPr>
    </w:p>
    <w:p w:rsidR="00B45C14" w:rsidRDefault="000F4FBF" w:rsidP="000F4FBF">
      <w:pPr>
        <w:spacing w:line="360" w:lineRule="auto"/>
        <w:ind w:firstLine="708"/>
        <w:jc w:val="both"/>
        <w:rPr>
          <w:rFonts w:ascii="Tahoma" w:hAnsi="Tahoma" w:cs="Tahoma"/>
          <w:sz w:val="20"/>
          <w:szCs w:val="20"/>
          <w:u w:val="single"/>
        </w:rPr>
      </w:pPr>
      <w:r w:rsidRPr="000F4FBF">
        <w:rPr>
          <w:rFonts w:ascii="Tahoma" w:hAnsi="Tahoma" w:cs="Tahoma"/>
          <w:sz w:val="20"/>
          <w:szCs w:val="20"/>
        </w:rPr>
        <w:lastRenderedPageBreak/>
        <w:t xml:space="preserve">4º.- </w:t>
      </w:r>
      <w:r w:rsidRPr="000F4FBF">
        <w:rPr>
          <w:rFonts w:ascii="Tahoma" w:hAnsi="Tahoma" w:cs="Tahoma"/>
          <w:sz w:val="20"/>
          <w:szCs w:val="20"/>
          <w:u w:val="single"/>
        </w:rPr>
        <w:t>MOCIÓN DEL GRUPO MUNICIPAL SOCIALISTA DE TORRELODONES, SOBRE REINVERSIÓN DEL SUPERÁVIT DE LAS ENTIDADES LOCALES.</w:t>
      </w:r>
    </w:p>
    <w:p w:rsidR="003D78AB" w:rsidRDefault="00D654B1" w:rsidP="003D78AB">
      <w:pPr>
        <w:pStyle w:val="Encabezado"/>
        <w:tabs>
          <w:tab w:val="clear" w:pos="4252"/>
          <w:tab w:val="clear" w:pos="8504"/>
        </w:tabs>
        <w:spacing w:line="360" w:lineRule="auto"/>
        <w:jc w:val="both"/>
        <w:rPr>
          <w:rFonts w:ascii="Tahoma" w:hAnsi="Tahoma" w:cs="Tahoma"/>
          <w:bCs/>
          <w:sz w:val="20"/>
          <w:szCs w:val="20"/>
        </w:rPr>
      </w:pPr>
      <w:r>
        <w:rPr>
          <w:rFonts w:ascii="Tahoma" w:hAnsi="Tahoma" w:cs="Tahoma"/>
          <w:sz w:val="20"/>
          <w:szCs w:val="20"/>
        </w:rPr>
        <w:tab/>
        <w:t>Finalizado el debate de este asunto,  el Pleno del  Ayuntamiento previa votación ordinaria y por catorce votos a favor y seis abstenciones, aprueba los acuerdos propuestos por el Grupo Municipal PSOE con las modificaciones incluidas en la propia sesión</w:t>
      </w:r>
      <w:r w:rsidR="003D78AB">
        <w:rPr>
          <w:rFonts w:ascii="Tahoma" w:hAnsi="Tahoma" w:cs="Tahoma"/>
          <w:sz w:val="20"/>
          <w:szCs w:val="20"/>
        </w:rPr>
        <w:t>,</w:t>
      </w:r>
      <w:r w:rsidR="003D78AB" w:rsidRPr="003D78AB">
        <w:rPr>
          <w:rFonts w:ascii="Tahoma" w:hAnsi="Tahoma" w:cs="Tahoma"/>
          <w:bCs/>
          <w:sz w:val="20"/>
          <w:szCs w:val="20"/>
        </w:rPr>
        <w:t xml:space="preserve"> </w:t>
      </w:r>
      <w:r w:rsidR="003D78AB">
        <w:rPr>
          <w:rFonts w:ascii="Tahoma" w:hAnsi="Tahoma" w:cs="Tahoma"/>
          <w:bCs/>
          <w:sz w:val="20"/>
          <w:szCs w:val="20"/>
        </w:rPr>
        <w:t>adoptando, por tanto, los  acuerdos que se indican a continuación:</w:t>
      </w:r>
    </w:p>
    <w:p w:rsidR="00CB4CD0" w:rsidRPr="00CB4CD0" w:rsidRDefault="00D654B1" w:rsidP="00CB4CD0">
      <w:pPr>
        <w:pStyle w:val="Encabezado"/>
        <w:tabs>
          <w:tab w:val="clear" w:pos="4252"/>
          <w:tab w:val="clear" w:pos="8504"/>
        </w:tabs>
        <w:spacing w:line="360" w:lineRule="auto"/>
        <w:jc w:val="both"/>
        <w:rPr>
          <w:rFonts w:ascii="Tahoma" w:hAnsi="Tahoma" w:cs="Tahoma"/>
          <w:sz w:val="20"/>
          <w:szCs w:val="20"/>
        </w:rPr>
      </w:pPr>
      <w:r>
        <w:rPr>
          <w:rFonts w:ascii="Tahoma" w:hAnsi="Tahoma" w:cs="Tahoma"/>
          <w:sz w:val="20"/>
          <w:szCs w:val="20"/>
        </w:rPr>
        <w:tab/>
      </w:r>
      <w:r w:rsidR="00CB4CD0" w:rsidRPr="00CB4CD0">
        <w:rPr>
          <w:rFonts w:ascii="Tahoma" w:hAnsi="Tahoma" w:cs="Tahoma"/>
          <w:sz w:val="20"/>
          <w:szCs w:val="20"/>
        </w:rPr>
        <w:t xml:space="preserve">1º.- </w:t>
      </w:r>
      <w:r w:rsidRPr="00CB4CD0">
        <w:rPr>
          <w:rFonts w:ascii="Tahoma" w:hAnsi="Tahoma" w:cs="Tahoma"/>
          <w:sz w:val="20"/>
          <w:szCs w:val="20"/>
        </w:rPr>
        <w:t>Permitir que las entidades locales reinviertan su superávit en 2017 en inversiones o gastos que no tengan carácter estructural, reduciendo las restricciones de las inversiones financieramente sostenibles del Decreto Ley 2/2014 de 21 de febrero en su disposición adicional 16, a través de una autorización legal para esa reinversión que surja de prórroga presupuestaria de los PGE.</w:t>
      </w:r>
    </w:p>
    <w:p w:rsidR="00CB4CD0" w:rsidRPr="00CB4CD0" w:rsidRDefault="00CB4CD0" w:rsidP="00CB4CD0">
      <w:pPr>
        <w:spacing w:line="360" w:lineRule="auto"/>
        <w:ind w:firstLine="708"/>
        <w:jc w:val="both"/>
        <w:rPr>
          <w:rFonts w:ascii="Tahoma" w:hAnsi="Tahoma" w:cs="Tahoma"/>
          <w:sz w:val="20"/>
          <w:szCs w:val="20"/>
        </w:rPr>
      </w:pPr>
      <w:r w:rsidRPr="00CB4CD0">
        <w:rPr>
          <w:rFonts w:ascii="Tahoma" w:hAnsi="Tahoma" w:cs="Tahoma"/>
          <w:sz w:val="20"/>
          <w:szCs w:val="20"/>
        </w:rPr>
        <w:t xml:space="preserve">2º.- </w:t>
      </w:r>
      <w:r w:rsidRPr="00CB4CD0">
        <w:rPr>
          <w:rFonts w:ascii="Tahoma" w:eastAsia="Calibri" w:hAnsi="Tahoma" w:cs="Tahoma"/>
          <w:sz w:val="20"/>
          <w:szCs w:val="20"/>
        </w:rPr>
        <w:t xml:space="preserve">Remitir este acuerdo a al Ministro de Hacienda, al Congreso de los Diputados, a la Federación Española de Municipios y a la Presidenta de la Comunidad de Madrid. </w:t>
      </w:r>
    </w:p>
    <w:p w:rsidR="000F4FBF" w:rsidRPr="000F4FBF" w:rsidRDefault="00020DCD" w:rsidP="00CB4CD0">
      <w:pPr>
        <w:spacing w:line="360" w:lineRule="auto"/>
        <w:jc w:val="both"/>
        <w:rPr>
          <w:rFonts w:ascii="Tahoma" w:hAnsi="Tahoma" w:cs="Tahoma"/>
          <w:sz w:val="20"/>
          <w:szCs w:val="20"/>
        </w:rPr>
      </w:pPr>
      <w:r w:rsidRPr="00D654B1">
        <w:rPr>
          <w:rFonts w:ascii="Tahoma" w:hAnsi="Tahoma" w:cs="Tahoma"/>
          <w:sz w:val="20"/>
          <w:szCs w:val="20"/>
        </w:rPr>
        <w:t xml:space="preserve"> </w:t>
      </w:r>
    </w:p>
    <w:p w:rsidR="000F4FBF" w:rsidRDefault="000F4FBF" w:rsidP="000F4FBF">
      <w:pPr>
        <w:spacing w:line="360" w:lineRule="auto"/>
        <w:ind w:firstLine="708"/>
        <w:jc w:val="both"/>
        <w:rPr>
          <w:rFonts w:ascii="Tahoma" w:hAnsi="Tahoma" w:cs="Tahoma"/>
          <w:sz w:val="20"/>
          <w:szCs w:val="20"/>
        </w:rPr>
      </w:pPr>
      <w:r w:rsidRPr="000F4FBF">
        <w:rPr>
          <w:rFonts w:ascii="Tahoma" w:hAnsi="Tahoma" w:cs="Tahoma"/>
          <w:sz w:val="20"/>
          <w:szCs w:val="20"/>
        </w:rPr>
        <w:t xml:space="preserve">5º.- </w:t>
      </w:r>
      <w:r w:rsidRPr="000F4FBF">
        <w:rPr>
          <w:rFonts w:ascii="Tahoma" w:hAnsi="Tahoma" w:cs="Tahoma"/>
          <w:sz w:val="20"/>
          <w:szCs w:val="20"/>
          <w:u w:val="single"/>
        </w:rPr>
        <w:t>SOLICITUD FORMULADA POR DOÑA ANA MARÍA HURTADO RUIZ, SOBRE COMPATIBILIDAD ESPECÍFICA.</w:t>
      </w:r>
      <w:r w:rsidRPr="000F4FBF">
        <w:rPr>
          <w:rFonts w:ascii="Tahoma" w:hAnsi="Tahoma" w:cs="Tahoma"/>
          <w:sz w:val="20"/>
          <w:szCs w:val="20"/>
        </w:rPr>
        <w:t xml:space="preserve"> </w:t>
      </w:r>
    </w:p>
    <w:p w:rsidR="00DF04A5" w:rsidRDefault="00DF04A5" w:rsidP="00CB4CD0">
      <w:pPr>
        <w:spacing w:line="360" w:lineRule="auto"/>
        <w:ind w:firstLine="697"/>
        <w:jc w:val="both"/>
        <w:rPr>
          <w:rFonts w:ascii="Tahoma" w:hAnsi="Tahoma" w:cs="Tahoma"/>
          <w:bCs/>
          <w:sz w:val="20"/>
          <w:szCs w:val="20"/>
        </w:rPr>
      </w:pPr>
      <w:r>
        <w:rPr>
          <w:rFonts w:ascii="Tahoma" w:hAnsi="Tahoma" w:cs="Tahoma"/>
          <w:bCs/>
          <w:sz w:val="20"/>
          <w:szCs w:val="20"/>
        </w:rPr>
        <w:t>Sin debate, el Pleno del Ayuntamiento previa votación ordinaria y por unanimidad de los señores asistentes, acuerda:</w:t>
      </w:r>
    </w:p>
    <w:p w:rsidR="00DF04A5" w:rsidRPr="00DF04A5" w:rsidRDefault="00DF04A5" w:rsidP="00DF04A5">
      <w:pPr>
        <w:spacing w:line="360" w:lineRule="auto"/>
        <w:ind w:firstLine="708"/>
        <w:jc w:val="both"/>
        <w:rPr>
          <w:rFonts w:ascii="Tahoma" w:hAnsi="Tahoma" w:cs="Tahoma"/>
          <w:sz w:val="20"/>
          <w:szCs w:val="20"/>
        </w:rPr>
      </w:pPr>
      <w:r w:rsidRPr="00DF04A5">
        <w:rPr>
          <w:rFonts w:ascii="Tahoma" w:hAnsi="Tahoma" w:cs="Tahoma"/>
          <w:sz w:val="20"/>
          <w:szCs w:val="20"/>
        </w:rPr>
        <w:t>Autorizar la compatibilidad solicitada por doña Ana Mª Hurtado Ruiz, trabajadora de este Ayuntamiento como personal eventual del Grupo Municipal Confluencia,</w:t>
      </w:r>
      <w:r w:rsidRPr="00DF04A5">
        <w:rPr>
          <w:rFonts w:ascii="Tahoma" w:hAnsi="Tahoma" w:cs="Tahoma"/>
          <w:b/>
          <w:bCs/>
          <w:sz w:val="20"/>
          <w:szCs w:val="20"/>
        </w:rPr>
        <w:t xml:space="preserve"> </w:t>
      </w:r>
      <w:r w:rsidRPr="00DF04A5">
        <w:rPr>
          <w:rFonts w:ascii="Tahoma" w:hAnsi="Tahoma" w:cs="Tahoma"/>
          <w:sz w:val="20"/>
          <w:szCs w:val="20"/>
        </w:rPr>
        <w:t>para la realización de trabajos en la Escuela de Arte AD en Hoyo de Manzanares, en horario de miércoles de 16:30 horas a 17:30 y viernes de 18:00 a 20:00 horas, como profesora de Interpretación y Técnica Vocal.</w:t>
      </w:r>
    </w:p>
    <w:p w:rsidR="00DF04A5" w:rsidRDefault="00DF04A5" w:rsidP="00CB4CD0">
      <w:pPr>
        <w:spacing w:line="360" w:lineRule="auto"/>
        <w:ind w:firstLine="697"/>
        <w:jc w:val="both"/>
        <w:rPr>
          <w:rFonts w:ascii="Tahoma" w:hAnsi="Tahoma" w:cs="Tahoma"/>
          <w:bCs/>
          <w:sz w:val="20"/>
          <w:szCs w:val="20"/>
        </w:rPr>
      </w:pPr>
    </w:p>
    <w:p w:rsidR="000F4FBF" w:rsidRPr="000F4FBF" w:rsidRDefault="000F4FBF" w:rsidP="000F4FBF">
      <w:pPr>
        <w:spacing w:line="360" w:lineRule="auto"/>
        <w:jc w:val="both"/>
        <w:rPr>
          <w:rFonts w:ascii="Tahoma" w:hAnsi="Tahoma" w:cs="Tahoma"/>
          <w:b/>
          <w:sz w:val="20"/>
          <w:szCs w:val="20"/>
          <w:u w:val="single"/>
        </w:rPr>
      </w:pPr>
      <w:r w:rsidRPr="000F4FBF">
        <w:rPr>
          <w:rFonts w:ascii="Tahoma" w:hAnsi="Tahoma" w:cs="Tahoma"/>
          <w:b/>
          <w:sz w:val="20"/>
          <w:szCs w:val="20"/>
          <w:u w:val="single"/>
        </w:rPr>
        <w:t>AREA DE CULTURA Y PATRIMONIO CULTURAL, AREA DE ASUNTOS SOCIALES Y SANIDAD Y AREA DE ACTIVIDAD FISICA Y DEPORTES</w:t>
      </w:r>
    </w:p>
    <w:p w:rsidR="000F4FBF" w:rsidRDefault="000F4FBF" w:rsidP="000F4FBF">
      <w:pPr>
        <w:spacing w:line="360" w:lineRule="auto"/>
        <w:ind w:firstLine="567"/>
        <w:contextualSpacing/>
        <w:jc w:val="both"/>
        <w:rPr>
          <w:rFonts w:ascii="Tahoma" w:hAnsi="Tahoma" w:cs="Tahoma"/>
          <w:sz w:val="20"/>
          <w:szCs w:val="20"/>
        </w:rPr>
      </w:pPr>
      <w:r w:rsidRPr="000F4FBF">
        <w:rPr>
          <w:rFonts w:ascii="Tahoma" w:hAnsi="Tahoma" w:cs="Tahoma"/>
          <w:sz w:val="20"/>
          <w:szCs w:val="20"/>
        </w:rPr>
        <w:t xml:space="preserve">  6º.- </w:t>
      </w:r>
      <w:r w:rsidRPr="000F4FBF">
        <w:rPr>
          <w:rFonts w:ascii="Tahoma" w:hAnsi="Tahoma" w:cs="Tahoma"/>
          <w:sz w:val="20"/>
          <w:szCs w:val="20"/>
          <w:u w:val="single"/>
        </w:rPr>
        <w:t>MOCIÓN DEL GRUPO MUNICIPAL SOCIALISTA DE TORRELO</w:t>
      </w:r>
      <w:r w:rsidR="00DF04A5">
        <w:rPr>
          <w:rFonts w:ascii="Tahoma" w:hAnsi="Tahoma" w:cs="Tahoma"/>
          <w:sz w:val="20"/>
          <w:szCs w:val="20"/>
          <w:u w:val="single"/>
        </w:rPr>
        <w:t xml:space="preserve">DONES, SOBRE CREACIÓN DE UNA </w:t>
      </w:r>
      <w:r w:rsidRPr="000F4FBF">
        <w:rPr>
          <w:rFonts w:ascii="Tahoma" w:hAnsi="Tahoma" w:cs="Tahoma"/>
          <w:sz w:val="20"/>
          <w:szCs w:val="20"/>
          <w:u w:val="single"/>
        </w:rPr>
        <w:t xml:space="preserve"> COMISIÓN ESPECIAL SOBRE EL CANTO DEL PICO.</w:t>
      </w:r>
      <w:r w:rsidRPr="000F4FBF">
        <w:rPr>
          <w:rFonts w:ascii="Tahoma" w:hAnsi="Tahoma" w:cs="Tahoma"/>
          <w:sz w:val="20"/>
          <w:szCs w:val="20"/>
        </w:rPr>
        <w:t xml:space="preserve"> </w:t>
      </w:r>
    </w:p>
    <w:p w:rsidR="003D78AB" w:rsidRDefault="003D78AB" w:rsidP="003D78AB">
      <w:pPr>
        <w:pStyle w:val="Encabezado"/>
        <w:tabs>
          <w:tab w:val="clear" w:pos="4252"/>
          <w:tab w:val="clear" w:pos="8504"/>
        </w:tabs>
        <w:spacing w:line="360" w:lineRule="auto"/>
        <w:jc w:val="both"/>
        <w:rPr>
          <w:rFonts w:ascii="Tahoma" w:hAnsi="Tahoma" w:cs="Tahoma"/>
          <w:bCs/>
          <w:sz w:val="20"/>
          <w:szCs w:val="20"/>
        </w:rPr>
      </w:pPr>
      <w:r>
        <w:rPr>
          <w:rFonts w:ascii="Tahoma" w:hAnsi="Tahoma" w:cs="Tahoma"/>
          <w:sz w:val="20"/>
          <w:szCs w:val="20"/>
        </w:rPr>
        <w:tab/>
        <w:t xml:space="preserve">Finalizado el debate de este asunto, el Pleno del Ayuntamiento previa votación ordinaria y por catorce votos a favor y seis abstenciones, aprueba los acuerdos propuestos por el Grupo Municipal PSOE con las modificaciones incluidas en la propia sesión, </w:t>
      </w:r>
      <w:r>
        <w:rPr>
          <w:rFonts w:ascii="Tahoma" w:hAnsi="Tahoma" w:cs="Tahoma"/>
          <w:bCs/>
          <w:sz w:val="20"/>
          <w:szCs w:val="20"/>
        </w:rPr>
        <w:t>adoptando, por tanto, el acuerdo que se indica a continuación:</w:t>
      </w:r>
    </w:p>
    <w:p w:rsidR="003D78AB" w:rsidRPr="003D78AB" w:rsidRDefault="003D78AB" w:rsidP="003D78AB">
      <w:pPr>
        <w:pStyle w:val="Textosinformato"/>
        <w:spacing w:line="360" w:lineRule="auto"/>
        <w:jc w:val="both"/>
        <w:rPr>
          <w:rFonts w:ascii="Tahoma" w:hAnsi="Tahoma" w:cs="Tahoma"/>
          <w:sz w:val="20"/>
          <w:szCs w:val="20"/>
        </w:rPr>
      </w:pPr>
      <w:r>
        <w:rPr>
          <w:rFonts w:ascii="Tahoma" w:hAnsi="Tahoma" w:cs="Tahoma"/>
          <w:sz w:val="20"/>
          <w:szCs w:val="20"/>
        </w:rPr>
        <w:tab/>
      </w:r>
      <w:r w:rsidRPr="003D78AB">
        <w:rPr>
          <w:rFonts w:ascii="Tahoma" w:hAnsi="Tahoma" w:cs="Tahoma"/>
          <w:sz w:val="20"/>
          <w:szCs w:val="20"/>
        </w:rPr>
        <w:t xml:space="preserve">Encargar al Consejo de Cultura la creación de un grupo de trabajo sobre el Palacio del Canto del Pico que estudie la actual situación de esta finca y plantee las soluciones más adecuadas que garanticen su conservación para las futuras generaciones de </w:t>
      </w:r>
      <w:proofErr w:type="spellStart"/>
      <w:r w:rsidRPr="003D78AB">
        <w:rPr>
          <w:rFonts w:ascii="Tahoma" w:hAnsi="Tahoma" w:cs="Tahoma"/>
          <w:sz w:val="20"/>
          <w:szCs w:val="20"/>
        </w:rPr>
        <w:t>torresanos</w:t>
      </w:r>
      <w:proofErr w:type="spellEnd"/>
      <w:r w:rsidRPr="003D78AB">
        <w:rPr>
          <w:rFonts w:ascii="Tahoma" w:hAnsi="Tahoma" w:cs="Tahoma"/>
          <w:sz w:val="20"/>
          <w:szCs w:val="20"/>
        </w:rPr>
        <w:t>.</w:t>
      </w:r>
    </w:p>
    <w:p w:rsidR="003D78AB" w:rsidRPr="00DF04A5" w:rsidRDefault="003D78AB" w:rsidP="00DF04A5">
      <w:pPr>
        <w:pStyle w:val="Encabezado"/>
        <w:tabs>
          <w:tab w:val="clear" w:pos="4252"/>
          <w:tab w:val="clear" w:pos="8504"/>
        </w:tabs>
        <w:spacing w:line="360" w:lineRule="auto"/>
        <w:jc w:val="both"/>
        <w:rPr>
          <w:rFonts w:ascii="Tahoma" w:hAnsi="Tahoma" w:cs="Tahoma"/>
          <w:sz w:val="20"/>
          <w:szCs w:val="20"/>
        </w:rPr>
      </w:pPr>
      <w:r w:rsidRPr="00DF04A5">
        <w:rPr>
          <w:rFonts w:ascii="Tahoma" w:hAnsi="Tahoma" w:cs="Tahoma"/>
          <w:sz w:val="20"/>
          <w:szCs w:val="20"/>
        </w:rPr>
        <w:t xml:space="preserve"> </w:t>
      </w:r>
    </w:p>
    <w:p w:rsidR="000F4FBF" w:rsidRPr="000F4FBF" w:rsidRDefault="00DF04A5" w:rsidP="000F4FBF">
      <w:pPr>
        <w:spacing w:line="360" w:lineRule="auto"/>
        <w:jc w:val="both"/>
        <w:rPr>
          <w:rFonts w:ascii="Tahoma" w:hAnsi="Tahoma" w:cs="Tahoma"/>
          <w:b/>
          <w:sz w:val="20"/>
          <w:szCs w:val="20"/>
          <w:u w:val="single"/>
        </w:rPr>
      </w:pPr>
      <w:r>
        <w:rPr>
          <w:rFonts w:ascii="Tahoma" w:hAnsi="Tahoma" w:cs="Tahoma"/>
          <w:sz w:val="19"/>
          <w:szCs w:val="19"/>
        </w:rPr>
        <w:t xml:space="preserve"> </w:t>
      </w:r>
      <w:r w:rsidR="000F4FBF" w:rsidRPr="000F4FBF">
        <w:rPr>
          <w:rFonts w:ascii="Tahoma" w:hAnsi="Tahoma" w:cs="Tahoma"/>
          <w:b/>
          <w:sz w:val="20"/>
          <w:szCs w:val="20"/>
          <w:u w:val="single"/>
        </w:rPr>
        <w:t>AREA DE URBANISMO Y MEDIO AMBIENTE</w:t>
      </w:r>
    </w:p>
    <w:p w:rsidR="000F4FBF" w:rsidRDefault="000F4FBF" w:rsidP="000F4FBF">
      <w:pPr>
        <w:spacing w:line="360" w:lineRule="auto"/>
        <w:ind w:left="708"/>
        <w:contextualSpacing/>
        <w:jc w:val="both"/>
        <w:rPr>
          <w:rFonts w:ascii="Tahoma" w:hAnsi="Tahoma" w:cs="Tahoma"/>
          <w:sz w:val="20"/>
          <w:szCs w:val="20"/>
          <w:u w:val="single"/>
        </w:rPr>
      </w:pPr>
      <w:r w:rsidRPr="000F4FBF">
        <w:rPr>
          <w:rFonts w:ascii="Tahoma" w:hAnsi="Tahoma" w:cs="Tahoma"/>
          <w:sz w:val="20"/>
          <w:szCs w:val="20"/>
        </w:rPr>
        <w:t xml:space="preserve">7º.- </w:t>
      </w:r>
      <w:r w:rsidRPr="000F4FBF">
        <w:rPr>
          <w:rFonts w:ascii="Tahoma" w:hAnsi="Tahoma" w:cs="Tahoma"/>
          <w:sz w:val="20"/>
          <w:szCs w:val="20"/>
          <w:u w:val="single"/>
        </w:rPr>
        <w:t>PERMUTA DESCANSADERO DE LOS PRADILLOS: CORRECCIÓN TRAMO RESULTANTE.</w:t>
      </w:r>
    </w:p>
    <w:p w:rsidR="00610D00" w:rsidRPr="00610D00" w:rsidRDefault="00610D00" w:rsidP="00425016">
      <w:pPr>
        <w:pStyle w:val="Prrafodelista"/>
        <w:spacing w:line="360" w:lineRule="auto"/>
        <w:ind w:left="0" w:firstLine="709"/>
        <w:jc w:val="both"/>
        <w:rPr>
          <w:rFonts w:cs="Tahoma"/>
          <w:sz w:val="18"/>
          <w:szCs w:val="18"/>
          <w:lang w:val="es-ES_tradnl"/>
        </w:rPr>
      </w:pPr>
      <w:r>
        <w:rPr>
          <w:rFonts w:cs="Tahoma"/>
          <w:sz w:val="18"/>
          <w:szCs w:val="18"/>
          <w:lang w:val="es-ES_tradnl"/>
        </w:rPr>
        <w:lastRenderedPageBreak/>
        <w:t xml:space="preserve">Finalizado el debate de este asunto, el Pleno del Ayuntamiento previa votación ordinaria y por </w:t>
      </w:r>
      <w:r w:rsidR="00415072">
        <w:rPr>
          <w:rFonts w:cs="Tahoma"/>
          <w:sz w:val="18"/>
          <w:szCs w:val="18"/>
          <w:lang w:val="es-ES_tradnl"/>
        </w:rPr>
        <w:t>unanimidad de los señores asistentes, a</w:t>
      </w:r>
      <w:r w:rsidR="00425016">
        <w:rPr>
          <w:rFonts w:cs="Tahoma"/>
          <w:sz w:val="18"/>
          <w:szCs w:val="18"/>
          <w:lang w:val="es-ES_tradnl"/>
        </w:rPr>
        <w:t>cuerda:</w:t>
      </w:r>
    </w:p>
    <w:p w:rsidR="00425016" w:rsidRPr="00425016" w:rsidRDefault="00425016" w:rsidP="00425016">
      <w:pPr>
        <w:spacing w:line="360" w:lineRule="auto"/>
        <w:ind w:firstLine="708"/>
        <w:jc w:val="both"/>
        <w:rPr>
          <w:rFonts w:ascii="Tahoma" w:hAnsi="Tahoma" w:cs="Tahoma"/>
          <w:sz w:val="19"/>
          <w:szCs w:val="19"/>
          <w:lang w:val="es-ES_tradnl"/>
        </w:rPr>
      </w:pPr>
      <w:r w:rsidRPr="00425016">
        <w:rPr>
          <w:rFonts w:ascii="Tahoma" w:hAnsi="Tahoma" w:cs="Tahoma"/>
          <w:sz w:val="19"/>
          <w:szCs w:val="19"/>
          <w:lang w:val="es-ES_tradnl"/>
        </w:rPr>
        <w:t>1º.- Aprobar las correcciones del  Proyecto  que contiene la documentación técnica elaborada por los Técnicos Municipales titulada Desafectación del Descansadero de Los Pradillos</w:t>
      </w:r>
      <w:r>
        <w:rPr>
          <w:rFonts w:ascii="Tahoma" w:hAnsi="Tahoma" w:cs="Tahoma"/>
          <w:sz w:val="19"/>
          <w:szCs w:val="19"/>
          <w:lang w:val="es-ES_tradnl"/>
        </w:rPr>
        <w:t>.</w:t>
      </w:r>
    </w:p>
    <w:p w:rsidR="00425016" w:rsidRPr="00425016" w:rsidRDefault="00425016" w:rsidP="00425016">
      <w:pPr>
        <w:spacing w:line="360" w:lineRule="auto"/>
        <w:ind w:firstLine="708"/>
        <w:jc w:val="both"/>
        <w:rPr>
          <w:rFonts w:ascii="Tahoma" w:hAnsi="Tahoma"/>
          <w:sz w:val="19"/>
          <w:szCs w:val="19"/>
          <w:lang w:val="es-ES_tradnl"/>
        </w:rPr>
      </w:pPr>
      <w:r w:rsidRPr="00425016">
        <w:rPr>
          <w:rFonts w:ascii="Tahoma" w:hAnsi="Tahoma" w:cs="Tahoma"/>
          <w:sz w:val="19"/>
          <w:szCs w:val="19"/>
          <w:lang w:val="es-ES_tradnl"/>
        </w:rPr>
        <w:t xml:space="preserve">2º.- Solicitar a la Comunidad de Madrid, Consejería de Medio Ambiente y Ordenación del Territorio de la Comunidad de Madrid, Dirección General de Medio Ambiente, Área de Vías Pecuarias que continúe el expediente de  desafectación del Descansadero de Los Pradillos del Cordel de Valladolid, para su posterior permuta por </w:t>
      </w:r>
      <w:r w:rsidRPr="00425016">
        <w:rPr>
          <w:rFonts w:ascii="Tahoma" w:hAnsi="Tahoma"/>
          <w:sz w:val="19"/>
          <w:szCs w:val="19"/>
          <w:lang w:val="es-ES_tradnl"/>
        </w:rPr>
        <w:t xml:space="preserve">Espacios Libres Municipales desde el Cordel de Hoyo de Manzanares, Paso inferior, Plaza del Abasto, senda peatonal de Los Bomberos y Arroyo de  la Torre. </w:t>
      </w:r>
    </w:p>
    <w:p w:rsidR="00425016" w:rsidRPr="00425016" w:rsidRDefault="00425016" w:rsidP="00425016">
      <w:pPr>
        <w:spacing w:line="360" w:lineRule="auto"/>
        <w:ind w:firstLine="708"/>
        <w:jc w:val="both"/>
        <w:rPr>
          <w:rFonts w:ascii="Tahoma" w:hAnsi="Tahoma" w:cs="Tahoma"/>
          <w:sz w:val="19"/>
          <w:szCs w:val="19"/>
          <w:lang w:val="es-ES_tradnl"/>
        </w:rPr>
      </w:pPr>
      <w:r w:rsidRPr="00425016">
        <w:rPr>
          <w:rFonts w:ascii="Tahoma" w:hAnsi="Tahoma" w:cs="Tahoma"/>
          <w:sz w:val="19"/>
          <w:szCs w:val="19"/>
          <w:lang w:val="es-ES_tradnl"/>
        </w:rPr>
        <w:t>3º.- Afectar los bienes municipales propuestos como tramo resultante, en la superficie determinada para su futura aportación a la Comunidad de Madrid.</w:t>
      </w:r>
    </w:p>
    <w:p w:rsidR="00C6132E" w:rsidRPr="00C6132E" w:rsidRDefault="00C6132E" w:rsidP="00C6132E">
      <w:pPr>
        <w:spacing w:line="360" w:lineRule="auto"/>
        <w:jc w:val="both"/>
        <w:rPr>
          <w:rFonts w:cs="Tahoma"/>
          <w:sz w:val="20"/>
          <w:szCs w:val="16"/>
          <w:lang w:val="es-ES_tradnl"/>
        </w:rPr>
      </w:pPr>
    </w:p>
    <w:p w:rsidR="000F4FBF" w:rsidRPr="000F4FBF" w:rsidRDefault="000F4FBF" w:rsidP="000F4FBF">
      <w:pPr>
        <w:spacing w:line="360" w:lineRule="auto"/>
        <w:jc w:val="both"/>
        <w:rPr>
          <w:rFonts w:ascii="Tahoma" w:hAnsi="Tahoma" w:cs="Tahoma"/>
          <w:b/>
          <w:sz w:val="20"/>
          <w:szCs w:val="20"/>
          <w:u w:val="single"/>
        </w:rPr>
      </w:pPr>
      <w:r w:rsidRPr="000F4FBF">
        <w:rPr>
          <w:rFonts w:ascii="Tahoma" w:hAnsi="Tahoma" w:cs="Tahoma"/>
          <w:b/>
          <w:sz w:val="20"/>
          <w:szCs w:val="20"/>
          <w:u w:val="single"/>
        </w:rPr>
        <w:t>VARIOS</w:t>
      </w:r>
    </w:p>
    <w:p w:rsidR="000F4FBF" w:rsidRDefault="000F4FBF" w:rsidP="000F4FBF">
      <w:pPr>
        <w:spacing w:line="360" w:lineRule="auto"/>
        <w:ind w:firstLine="708"/>
        <w:jc w:val="both"/>
        <w:rPr>
          <w:rFonts w:ascii="Tahoma" w:hAnsi="Tahoma" w:cs="Tahoma"/>
          <w:sz w:val="20"/>
          <w:szCs w:val="20"/>
          <w:u w:val="single"/>
        </w:rPr>
      </w:pPr>
      <w:r w:rsidRPr="000F4FBF">
        <w:rPr>
          <w:rFonts w:ascii="Tahoma" w:hAnsi="Tahoma" w:cs="Tahoma"/>
          <w:sz w:val="20"/>
          <w:szCs w:val="20"/>
        </w:rPr>
        <w:t xml:space="preserve">8º.- </w:t>
      </w:r>
      <w:r w:rsidRPr="000F4FBF">
        <w:rPr>
          <w:rFonts w:ascii="Tahoma" w:hAnsi="Tahoma" w:cs="Tahoma"/>
          <w:sz w:val="20"/>
          <w:szCs w:val="20"/>
          <w:u w:val="single"/>
        </w:rPr>
        <w:t>ASUNTOS DE URGENCIA A PROPONER POR LOS MIEMBROS DEL PLENO DEL AYUNTAMIENTO QUE NO TENGAN CABIDA EN EL TURNO DE RUEGOS Y PREGUNTAS</w:t>
      </w:r>
      <w:r w:rsidRPr="000F4FBF">
        <w:rPr>
          <w:rFonts w:ascii="Tahoma" w:hAnsi="Tahoma" w:cs="Tahoma"/>
          <w:b/>
          <w:sz w:val="20"/>
          <w:szCs w:val="20"/>
          <w:u w:val="single"/>
        </w:rPr>
        <w:t xml:space="preserve"> </w:t>
      </w:r>
      <w:r w:rsidRPr="000F4FBF">
        <w:rPr>
          <w:rFonts w:ascii="Tahoma" w:hAnsi="Tahoma" w:cs="Tahoma"/>
          <w:sz w:val="20"/>
          <w:szCs w:val="20"/>
          <w:u w:val="single"/>
        </w:rPr>
        <w:t>(ART. 91 DEL ROF).</w:t>
      </w:r>
    </w:p>
    <w:p w:rsidR="007C2950" w:rsidRPr="00BF6884" w:rsidRDefault="00BF6884" w:rsidP="000F4FBF">
      <w:pPr>
        <w:spacing w:line="360" w:lineRule="auto"/>
        <w:ind w:firstLine="708"/>
        <w:jc w:val="both"/>
        <w:rPr>
          <w:rFonts w:ascii="Tahoma" w:hAnsi="Tahoma" w:cs="Tahoma"/>
          <w:sz w:val="20"/>
          <w:szCs w:val="20"/>
        </w:rPr>
      </w:pPr>
      <w:r>
        <w:rPr>
          <w:rFonts w:ascii="Tahoma" w:hAnsi="Tahoma" w:cs="Tahoma"/>
          <w:sz w:val="20"/>
          <w:szCs w:val="20"/>
        </w:rPr>
        <w:t xml:space="preserve">No </w:t>
      </w:r>
      <w:r w:rsidRPr="00BF6884">
        <w:rPr>
          <w:rFonts w:ascii="Tahoma" w:hAnsi="Tahoma" w:cs="Tahoma"/>
          <w:sz w:val="20"/>
          <w:szCs w:val="20"/>
        </w:rPr>
        <w:t>se formularon.</w:t>
      </w:r>
    </w:p>
    <w:p w:rsidR="000F4FBF" w:rsidRPr="000F4FBF" w:rsidRDefault="000F4FBF" w:rsidP="000F4FBF">
      <w:pPr>
        <w:spacing w:line="360" w:lineRule="auto"/>
        <w:jc w:val="both"/>
        <w:rPr>
          <w:rFonts w:ascii="Tahoma" w:hAnsi="Tahoma" w:cs="Tahoma"/>
          <w:b/>
          <w:sz w:val="20"/>
          <w:szCs w:val="20"/>
          <w:u w:val="single"/>
        </w:rPr>
      </w:pPr>
      <w:r w:rsidRPr="000F4FBF">
        <w:rPr>
          <w:rFonts w:ascii="Tahoma" w:hAnsi="Tahoma" w:cs="Tahoma"/>
          <w:b/>
          <w:sz w:val="20"/>
          <w:szCs w:val="20"/>
          <w:u w:val="single"/>
        </w:rPr>
        <w:t>SEGUNDA PARTE: CONTROL, FISCALIZACION Y SEGUIMIENTO DE LOS ORGANOS DE GOBIERNO DEL AYUNTAMIENTO</w:t>
      </w:r>
    </w:p>
    <w:p w:rsidR="000F4FBF" w:rsidRDefault="000F4FBF" w:rsidP="000F4FBF">
      <w:pPr>
        <w:spacing w:line="360" w:lineRule="auto"/>
        <w:jc w:val="both"/>
        <w:rPr>
          <w:rFonts w:ascii="Tahoma" w:hAnsi="Tahoma" w:cs="Tahoma"/>
          <w:sz w:val="20"/>
          <w:szCs w:val="20"/>
          <w:u w:val="single"/>
        </w:rPr>
      </w:pPr>
      <w:r w:rsidRPr="000F4FBF">
        <w:rPr>
          <w:rFonts w:ascii="Tahoma" w:hAnsi="Tahoma" w:cs="Tahoma"/>
          <w:sz w:val="20"/>
          <w:szCs w:val="20"/>
        </w:rPr>
        <w:tab/>
        <w:t xml:space="preserve">9º.- </w:t>
      </w:r>
      <w:r w:rsidRPr="000F4FBF">
        <w:rPr>
          <w:rFonts w:ascii="Tahoma" w:hAnsi="Tahoma" w:cs="Tahoma"/>
          <w:sz w:val="20"/>
          <w:szCs w:val="20"/>
          <w:u w:val="single"/>
        </w:rPr>
        <w:t>RESOLUCIONES DICTADAS POR LA ALCALDÍA Y CONCEJALÍAS DELEGADAS, DESDE EL Nº 2802 AL Nº 3062 CORRESPONDIENTES AL AÑO 2016, Y DESDE EL Nº 1 A 57 CORRESPONDIENTES AL AÑO 2017: CONOCIMIENTO POR LOS MIEMBROS DE LA CORPORACIÓN (ART. 42 DEL ROF).</w:t>
      </w:r>
    </w:p>
    <w:p w:rsidR="00BF6884" w:rsidRPr="00260009" w:rsidRDefault="00BF6884" w:rsidP="00BF6884">
      <w:pPr>
        <w:spacing w:line="360" w:lineRule="auto"/>
        <w:ind w:firstLine="709"/>
        <w:jc w:val="both"/>
        <w:rPr>
          <w:rFonts w:ascii="Tahoma" w:hAnsi="Tahoma" w:cs="Tahoma"/>
          <w:sz w:val="20"/>
          <w:szCs w:val="20"/>
        </w:rPr>
      </w:pPr>
      <w:r w:rsidRPr="00260009">
        <w:rPr>
          <w:rFonts w:ascii="Tahoma" w:hAnsi="Tahoma" w:cs="Tahoma"/>
          <w:sz w:val="20"/>
          <w:szCs w:val="20"/>
        </w:rPr>
        <w:t xml:space="preserve">La Corporación queda enterada de las resoluciones adoptadas por la Sra. Alcaldesa y demás Concejales Delegados, desde la última sesión ordinaria  </w:t>
      </w:r>
      <w:r>
        <w:rPr>
          <w:rFonts w:ascii="Tahoma" w:hAnsi="Tahoma" w:cs="Tahoma"/>
          <w:sz w:val="20"/>
          <w:szCs w:val="20"/>
        </w:rPr>
        <w:t>n</w:t>
      </w:r>
      <w:r w:rsidRPr="00260009">
        <w:rPr>
          <w:rFonts w:ascii="Tahoma" w:hAnsi="Tahoma" w:cs="Tahoma"/>
          <w:sz w:val="20"/>
          <w:szCs w:val="20"/>
        </w:rPr>
        <w:t xml:space="preserve">umeradas desde el nº </w:t>
      </w:r>
      <w:r>
        <w:rPr>
          <w:rFonts w:ascii="Tahoma" w:hAnsi="Tahoma" w:cs="Tahoma"/>
          <w:sz w:val="20"/>
          <w:szCs w:val="20"/>
        </w:rPr>
        <w:t xml:space="preserve">2802 </w:t>
      </w:r>
      <w:r w:rsidRPr="00260009">
        <w:rPr>
          <w:rFonts w:ascii="Tahoma" w:hAnsi="Tahoma" w:cs="Tahoma"/>
          <w:sz w:val="20"/>
          <w:szCs w:val="20"/>
        </w:rPr>
        <w:t xml:space="preserve"> al nº </w:t>
      </w:r>
      <w:r>
        <w:rPr>
          <w:rFonts w:ascii="Tahoma" w:hAnsi="Tahoma" w:cs="Tahoma"/>
          <w:sz w:val="20"/>
          <w:szCs w:val="20"/>
        </w:rPr>
        <w:t>3062 correspondientes al año 2016   y desde el nº 1 al  57, correspondiente al año 2017.</w:t>
      </w:r>
    </w:p>
    <w:p w:rsidR="00BF6884" w:rsidRPr="000F4FBF" w:rsidRDefault="00BF6884" w:rsidP="00BF6884">
      <w:pPr>
        <w:spacing w:line="360" w:lineRule="auto"/>
        <w:jc w:val="both"/>
        <w:rPr>
          <w:rFonts w:ascii="Tahoma" w:hAnsi="Tahoma" w:cs="Tahoma"/>
          <w:sz w:val="20"/>
          <w:szCs w:val="20"/>
        </w:rPr>
      </w:pPr>
      <w:r>
        <w:rPr>
          <w:rFonts w:ascii="Tahoma" w:hAnsi="Tahoma" w:cs="Tahoma"/>
          <w:sz w:val="20"/>
          <w:szCs w:val="20"/>
        </w:rPr>
        <w:tab/>
      </w:r>
    </w:p>
    <w:p w:rsidR="000F4FBF" w:rsidRDefault="000F4FBF" w:rsidP="000F4FBF">
      <w:pPr>
        <w:spacing w:line="360" w:lineRule="auto"/>
        <w:ind w:firstLine="708"/>
        <w:jc w:val="both"/>
        <w:rPr>
          <w:rFonts w:ascii="Tahoma" w:hAnsi="Tahoma" w:cs="Tahoma"/>
          <w:sz w:val="20"/>
          <w:szCs w:val="20"/>
        </w:rPr>
      </w:pPr>
      <w:r w:rsidRPr="000F4FBF">
        <w:rPr>
          <w:rFonts w:ascii="Tahoma" w:hAnsi="Tahoma" w:cs="Tahoma"/>
          <w:sz w:val="20"/>
          <w:szCs w:val="20"/>
        </w:rPr>
        <w:t xml:space="preserve">10º.- </w:t>
      </w:r>
      <w:r w:rsidRPr="000F4FBF">
        <w:rPr>
          <w:rFonts w:ascii="Tahoma" w:hAnsi="Tahoma" w:cs="Tahoma"/>
          <w:sz w:val="20"/>
          <w:szCs w:val="20"/>
          <w:u w:val="single"/>
        </w:rPr>
        <w:t>DACIÓN DE CUENTAS DE LA RESOLUCIÓN DICTADA POR LA ALCALDÍA EN FECHA 11 DE ENERO DE 2017, SOBRE MODIFICACIÓN DE FECHA, PARA CELEBRACIÓN DE LAS SESIONES ORDINARIAS DE LAS JUNTAS DE GOBIERNO LOCAL.</w:t>
      </w:r>
      <w:r w:rsidRPr="000F4FBF">
        <w:rPr>
          <w:rFonts w:ascii="Tahoma" w:hAnsi="Tahoma" w:cs="Tahoma"/>
          <w:sz w:val="20"/>
          <w:szCs w:val="20"/>
        </w:rPr>
        <w:t xml:space="preserve"> </w:t>
      </w:r>
    </w:p>
    <w:p w:rsidR="007F4F3D" w:rsidRPr="002C7C3E" w:rsidRDefault="00BF6884" w:rsidP="00BC3A13">
      <w:pPr>
        <w:spacing w:line="360" w:lineRule="auto"/>
        <w:ind w:firstLine="708"/>
        <w:jc w:val="both"/>
        <w:rPr>
          <w:rFonts w:ascii="Tahoma" w:hAnsi="Tahoma" w:cs="Tahoma"/>
          <w:sz w:val="19"/>
          <w:szCs w:val="19"/>
          <w:lang w:val="es-ES_tradnl"/>
        </w:rPr>
      </w:pPr>
      <w:r w:rsidRPr="002C7C3E">
        <w:rPr>
          <w:rFonts w:ascii="Tahoma" w:hAnsi="Tahoma" w:cs="Tahoma"/>
          <w:sz w:val="19"/>
          <w:szCs w:val="19"/>
        </w:rPr>
        <w:t xml:space="preserve">Por la Sra. Alcaldesa se dio cuenta al Pleno del Ayuntamiento de la Resolución </w:t>
      </w:r>
      <w:r w:rsidR="00A663F1">
        <w:rPr>
          <w:rFonts w:ascii="Tahoma" w:hAnsi="Tahoma" w:cs="Tahoma"/>
          <w:sz w:val="19"/>
          <w:szCs w:val="19"/>
        </w:rPr>
        <w:t>dictada el día 11 de enero de 2017,</w:t>
      </w:r>
      <w:r w:rsidR="00BC3A13">
        <w:rPr>
          <w:rFonts w:ascii="Tahoma" w:hAnsi="Tahoma" w:cs="Tahoma"/>
          <w:sz w:val="19"/>
          <w:szCs w:val="19"/>
        </w:rPr>
        <w:t xml:space="preserve"> relativa al cambio de fecha para la celebración de las sesiones ordinarias de la Junta de Gobierno Local.</w:t>
      </w:r>
    </w:p>
    <w:p w:rsidR="00BF6884" w:rsidRPr="00BC3A13" w:rsidRDefault="00BF6884" w:rsidP="000F4FBF">
      <w:pPr>
        <w:spacing w:line="360" w:lineRule="auto"/>
        <w:ind w:firstLine="708"/>
        <w:jc w:val="both"/>
        <w:rPr>
          <w:rFonts w:ascii="Tahoma" w:hAnsi="Tahoma" w:cs="Tahoma"/>
          <w:sz w:val="20"/>
          <w:szCs w:val="20"/>
          <w:lang w:val="es-ES_tradnl"/>
        </w:rPr>
      </w:pPr>
    </w:p>
    <w:p w:rsidR="000F4FBF" w:rsidRPr="000F4FBF" w:rsidRDefault="000F4FBF" w:rsidP="000F4FBF">
      <w:pPr>
        <w:spacing w:line="360" w:lineRule="auto"/>
        <w:ind w:firstLine="708"/>
        <w:jc w:val="both"/>
        <w:rPr>
          <w:rFonts w:ascii="Tahoma" w:hAnsi="Tahoma" w:cs="Tahoma"/>
          <w:b/>
          <w:sz w:val="20"/>
          <w:szCs w:val="20"/>
          <w:u w:val="single"/>
        </w:rPr>
      </w:pPr>
      <w:r w:rsidRPr="000F4FBF">
        <w:rPr>
          <w:rFonts w:ascii="Tahoma" w:hAnsi="Tahoma" w:cs="Tahoma"/>
          <w:sz w:val="20"/>
          <w:szCs w:val="20"/>
        </w:rPr>
        <w:t xml:space="preserve">11º.- </w:t>
      </w:r>
      <w:r w:rsidRPr="000F4FBF">
        <w:rPr>
          <w:rFonts w:ascii="Tahoma" w:hAnsi="Tahoma" w:cs="Tahoma"/>
          <w:sz w:val="20"/>
          <w:szCs w:val="20"/>
          <w:u w:val="single"/>
        </w:rPr>
        <w:t>RUEGOS Y PREGUNTAS.</w:t>
      </w:r>
    </w:p>
    <w:p w:rsidR="006E185F" w:rsidRDefault="001253D3" w:rsidP="005A7601">
      <w:pPr>
        <w:spacing w:line="360" w:lineRule="auto"/>
        <w:ind w:firstLine="709"/>
        <w:jc w:val="both"/>
        <w:rPr>
          <w:rFonts w:ascii="Tahoma" w:hAnsi="Tahoma" w:cs="Tahoma"/>
          <w:sz w:val="20"/>
          <w:szCs w:val="20"/>
        </w:rPr>
      </w:pPr>
      <w:r>
        <w:rPr>
          <w:rFonts w:ascii="Tahoma" w:hAnsi="Tahoma" w:cs="Tahoma"/>
          <w:sz w:val="20"/>
          <w:szCs w:val="20"/>
        </w:rPr>
        <w:t>Se formularon los siguientes;</w:t>
      </w:r>
    </w:p>
    <w:p w:rsidR="001253D3" w:rsidRDefault="001253D3" w:rsidP="001253D3">
      <w:pPr>
        <w:pStyle w:val="Prrafodelista"/>
        <w:numPr>
          <w:ilvl w:val="0"/>
          <w:numId w:val="14"/>
        </w:numPr>
        <w:spacing w:line="360" w:lineRule="auto"/>
        <w:jc w:val="both"/>
        <w:rPr>
          <w:rFonts w:cs="Tahoma"/>
          <w:sz w:val="20"/>
          <w:szCs w:val="20"/>
        </w:rPr>
      </w:pPr>
      <w:r>
        <w:rPr>
          <w:rFonts w:cs="Tahoma"/>
          <w:sz w:val="20"/>
          <w:szCs w:val="20"/>
        </w:rPr>
        <w:lastRenderedPageBreak/>
        <w:t>Por el Grupo Municipal PSOE:</w:t>
      </w:r>
    </w:p>
    <w:p w:rsidR="001253D3" w:rsidRDefault="001253D3" w:rsidP="001253D3">
      <w:pPr>
        <w:pStyle w:val="Prrafodelista"/>
        <w:spacing w:line="360" w:lineRule="auto"/>
        <w:ind w:left="1069"/>
        <w:jc w:val="both"/>
        <w:rPr>
          <w:rFonts w:cs="Tahoma"/>
          <w:sz w:val="20"/>
          <w:szCs w:val="20"/>
        </w:rPr>
      </w:pPr>
      <w:r>
        <w:rPr>
          <w:rFonts w:cs="Tahoma"/>
          <w:sz w:val="20"/>
          <w:szCs w:val="20"/>
        </w:rPr>
        <w:t xml:space="preserve">Sobre qué actuaciones se han llevado a cabo  para  declarar la Presa del </w:t>
      </w:r>
      <w:proofErr w:type="spellStart"/>
      <w:r>
        <w:rPr>
          <w:rFonts w:cs="Tahoma"/>
          <w:sz w:val="20"/>
          <w:szCs w:val="20"/>
        </w:rPr>
        <w:t>Gasco</w:t>
      </w:r>
      <w:proofErr w:type="spellEnd"/>
      <w:r>
        <w:rPr>
          <w:rFonts w:cs="Tahoma"/>
          <w:sz w:val="20"/>
          <w:szCs w:val="20"/>
        </w:rPr>
        <w:t xml:space="preserve"> y el Canal del Guadarrama Bien de Interés Cultural.  Contesta el Sr. Concejal Delegado de Urbanismo.</w:t>
      </w:r>
    </w:p>
    <w:p w:rsidR="001253D3" w:rsidRDefault="001253D3" w:rsidP="001253D3">
      <w:pPr>
        <w:pStyle w:val="Prrafodelista"/>
        <w:numPr>
          <w:ilvl w:val="0"/>
          <w:numId w:val="14"/>
        </w:numPr>
        <w:spacing w:line="360" w:lineRule="auto"/>
        <w:jc w:val="both"/>
        <w:rPr>
          <w:rFonts w:cs="Tahoma"/>
          <w:sz w:val="20"/>
          <w:szCs w:val="20"/>
        </w:rPr>
      </w:pPr>
      <w:r>
        <w:rPr>
          <w:rFonts w:cs="Tahoma"/>
          <w:sz w:val="20"/>
          <w:szCs w:val="20"/>
        </w:rPr>
        <w:t>Por el Grupo Municipal Partido Popular:</w:t>
      </w:r>
    </w:p>
    <w:p w:rsidR="001253D3" w:rsidRDefault="001253D3" w:rsidP="001253D3">
      <w:pPr>
        <w:pStyle w:val="Prrafodelista"/>
        <w:numPr>
          <w:ilvl w:val="0"/>
          <w:numId w:val="15"/>
        </w:numPr>
        <w:spacing w:line="360" w:lineRule="auto"/>
        <w:jc w:val="both"/>
        <w:rPr>
          <w:rFonts w:cs="Tahoma"/>
          <w:sz w:val="20"/>
          <w:szCs w:val="20"/>
        </w:rPr>
      </w:pPr>
      <w:r>
        <w:rPr>
          <w:rFonts w:cs="Tahoma"/>
          <w:sz w:val="20"/>
          <w:szCs w:val="20"/>
        </w:rPr>
        <w:t>Sobre entrega de documentación solicitada por don Serapio Calvo Miguel y doña Carmen Calvo Alberquilla, relativa al expediente de contratación para la adquisición de inmueble  para centro de estudios y biblioteca. Contesta la Sra. Alcaldesa.</w:t>
      </w:r>
    </w:p>
    <w:p w:rsidR="001253D3" w:rsidRDefault="001253D3" w:rsidP="001253D3">
      <w:pPr>
        <w:pStyle w:val="Prrafodelista"/>
        <w:numPr>
          <w:ilvl w:val="0"/>
          <w:numId w:val="15"/>
        </w:numPr>
        <w:spacing w:line="360" w:lineRule="auto"/>
        <w:jc w:val="both"/>
        <w:rPr>
          <w:rFonts w:cs="Tahoma"/>
          <w:sz w:val="20"/>
          <w:szCs w:val="20"/>
        </w:rPr>
      </w:pPr>
      <w:r>
        <w:rPr>
          <w:rFonts w:cs="Tahoma"/>
          <w:sz w:val="20"/>
          <w:szCs w:val="20"/>
        </w:rPr>
        <w:t>Solicitud para que se incremente la plantilla de la Policía Local. Contesta el Concejal Delegado de Seguridad.</w:t>
      </w:r>
    </w:p>
    <w:p w:rsidR="001253D3" w:rsidRPr="001253D3" w:rsidRDefault="001253D3" w:rsidP="001253D3">
      <w:pPr>
        <w:pStyle w:val="Prrafodelista"/>
        <w:spacing w:line="360" w:lineRule="auto"/>
        <w:ind w:left="1069"/>
        <w:jc w:val="both"/>
        <w:rPr>
          <w:rFonts w:cs="Tahoma"/>
          <w:sz w:val="20"/>
          <w:szCs w:val="20"/>
        </w:rPr>
      </w:pP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Y no figurando en el Orden del Día más asuntos de que tratar, la Presidencia declaró terminado el acto siendo las </w:t>
      </w:r>
      <w:r w:rsidR="009E1438">
        <w:rPr>
          <w:rFonts w:ascii="Tahoma" w:hAnsi="Tahoma" w:cs="Tahoma"/>
          <w:sz w:val="20"/>
          <w:szCs w:val="20"/>
        </w:rPr>
        <w:t>diecinueve</w:t>
      </w:r>
      <w:r w:rsidR="00BC3A13">
        <w:rPr>
          <w:rFonts w:ascii="Tahoma" w:hAnsi="Tahoma" w:cs="Tahoma"/>
          <w:sz w:val="20"/>
          <w:szCs w:val="20"/>
        </w:rPr>
        <w:t xml:space="preserve"> horas y quince minutos</w:t>
      </w:r>
      <w:r w:rsidRPr="00260009">
        <w:rPr>
          <w:rFonts w:ascii="Tahoma" w:hAnsi="Tahoma" w:cs="Tahoma"/>
          <w:sz w:val="20"/>
          <w:szCs w:val="20"/>
        </w:rPr>
        <w:t>, de lo que como Secretario de la sesión 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tblGrid>
      <w:tr w:rsidR="00705B2F" w:rsidRPr="00260009" w:rsidTr="00705B2F">
        <w:tc>
          <w:tcPr>
            <w:tcW w:w="4520" w:type="dxa"/>
          </w:tcPr>
          <w:p w:rsidR="00705B2F" w:rsidRPr="007523D0" w:rsidRDefault="00705B2F" w:rsidP="005A7601">
            <w:pPr>
              <w:spacing w:line="360" w:lineRule="auto"/>
              <w:ind w:firstLine="709"/>
              <w:jc w:val="center"/>
              <w:rPr>
                <w:rFonts w:ascii="Tahoma" w:hAnsi="Tahoma" w:cs="Tahoma"/>
                <w:sz w:val="20"/>
                <w:szCs w:val="20"/>
              </w:rPr>
            </w:pPr>
            <w:r w:rsidRPr="00260009">
              <w:rPr>
                <w:rFonts w:ascii="Tahoma" w:hAnsi="Tahoma" w:cs="Tahoma"/>
                <w:sz w:val="20"/>
                <w:szCs w:val="20"/>
              </w:rPr>
              <w:t xml:space="preserve"> </w:t>
            </w:r>
            <w:r w:rsidR="000F4FBF">
              <w:rPr>
                <w:rFonts w:ascii="Tahoma" w:hAnsi="Tahoma" w:cs="Tahoma"/>
                <w:sz w:val="20"/>
                <w:szCs w:val="20"/>
              </w:rPr>
              <w:t>LA ALCALDESA</w:t>
            </w:r>
            <w:r w:rsidRPr="007523D0">
              <w:rPr>
                <w:rFonts w:ascii="Tahoma" w:hAnsi="Tahoma" w:cs="Tahoma"/>
                <w:sz w:val="20"/>
                <w:szCs w:val="20"/>
              </w:rPr>
              <w:t>,</w:t>
            </w:r>
          </w:p>
          <w:p w:rsidR="00705B2F" w:rsidRPr="007523D0" w:rsidRDefault="00705B2F" w:rsidP="000F4FBF">
            <w:pPr>
              <w:spacing w:line="360" w:lineRule="auto"/>
              <w:ind w:firstLine="709"/>
              <w:jc w:val="center"/>
              <w:rPr>
                <w:rFonts w:ascii="Tahoma" w:hAnsi="Tahoma" w:cs="Tahoma"/>
                <w:sz w:val="20"/>
                <w:szCs w:val="20"/>
              </w:rPr>
            </w:pPr>
            <w:r w:rsidRPr="007523D0">
              <w:rPr>
                <w:rFonts w:ascii="Tahoma" w:hAnsi="Tahoma" w:cs="Tahoma"/>
                <w:sz w:val="20"/>
                <w:szCs w:val="20"/>
              </w:rPr>
              <w:t xml:space="preserve">Fdo.: </w:t>
            </w:r>
            <w:r w:rsidR="000F4FBF">
              <w:rPr>
                <w:rFonts w:ascii="Tahoma" w:hAnsi="Tahoma" w:cs="Tahoma"/>
                <w:sz w:val="20"/>
                <w:szCs w:val="20"/>
              </w:rPr>
              <w:t xml:space="preserve">Elena </w:t>
            </w:r>
            <w:proofErr w:type="spellStart"/>
            <w:r w:rsidR="000F4FBF">
              <w:rPr>
                <w:rFonts w:ascii="Tahoma" w:hAnsi="Tahoma" w:cs="Tahoma"/>
                <w:sz w:val="20"/>
                <w:szCs w:val="20"/>
              </w:rPr>
              <w:t>Biurrun</w:t>
            </w:r>
            <w:proofErr w:type="spellEnd"/>
            <w:r w:rsidR="000F4FBF">
              <w:rPr>
                <w:rFonts w:ascii="Tahoma" w:hAnsi="Tahoma" w:cs="Tahoma"/>
                <w:sz w:val="20"/>
                <w:szCs w:val="20"/>
              </w:rPr>
              <w:t xml:space="preserve"> Sainz de Rozas</w:t>
            </w:r>
          </w:p>
        </w:tc>
        <w:tc>
          <w:tcPr>
            <w:tcW w:w="4521" w:type="dxa"/>
          </w:tcPr>
          <w:p w:rsidR="00705B2F" w:rsidRPr="007523D0" w:rsidRDefault="00705B2F" w:rsidP="005A7601">
            <w:pPr>
              <w:spacing w:line="360" w:lineRule="auto"/>
              <w:ind w:firstLine="709"/>
              <w:jc w:val="center"/>
              <w:rPr>
                <w:rFonts w:ascii="Tahoma" w:hAnsi="Tahoma" w:cs="Tahoma"/>
                <w:sz w:val="20"/>
                <w:szCs w:val="20"/>
              </w:rPr>
            </w:pPr>
            <w:r w:rsidRPr="007523D0">
              <w:rPr>
                <w:rFonts w:ascii="Tahoma" w:hAnsi="Tahoma" w:cs="Tahoma"/>
                <w:sz w:val="20"/>
                <w:szCs w:val="20"/>
              </w:rPr>
              <w:t>EL SECRETARIO DE LA SESIÓN,</w:t>
            </w:r>
          </w:p>
          <w:p w:rsidR="00705B2F" w:rsidRPr="00260009" w:rsidRDefault="00705B2F" w:rsidP="000F4FBF">
            <w:pPr>
              <w:spacing w:line="360" w:lineRule="auto"/>
              <w:ind w:firstLine="709"/>
              <w:jc w:val="center"/>
              <w:rPr>
                <w:rFonts w:ascii="Tahoma" w:hAnsi="Tahoma" w:cs="Tahoma"/>
                <w:sz w:val="20"/>
                <w:szCs w:val="20"/>
              </w:rPr>
            </w:pPr>
            <w:r w:rsidRPr="007523D0">
              <w:rPr>
                <w:rFonts w:ascii="Tahoma" w:hAnsi="Tahoma" w:cs="Tahoma"/>
                <w:sz w:val="20"/>
                <w:szCs w:val="20"/>
              </w:rPr>
              <w:t xml:space="preserve">Fdo.: </w:t>
            </w:r>
            <w:r w:rsidR="000F4FBF">
              <w:rPr>
                <w:rFonts w:ascii="Tahoma" w:hAnsi="Tahoma" w:cs="Tahoma"/>
                <w:sz w:val="20"/>
                <w:szCs w:val="20"/>
              </w:rPr>
              <w:t>Antonio Iglesias Moreno.</w:t>
            </w:r>
          </w:p>
        </w:tc>
      </w:tr>
    </w:tbl>
    <w:p w:rsidR="00EF5E95" w:rsidRPr="005A7601" w:rsidRDefault="00705B2F" w:rsidP="005A7601">
      <w:pPr>
        <w:spacing w:line="360" w:lineRule="auto"/>
        <w:jc w:val="center"/>
        <w:rPr>
          <w:rFonts w:ascii="Tahoma" w:hAnsi="Tahoma" w:cs="Tahoma"/>
          <w:sz w:val="16"/>
          <w:szCs w:val="16"/>
        </w:rPr>
      </w:pPr>
      <w:r w:rsidRPr="005A7601">
        <w:rPr>
          <w:rFonts w:ascii="Tahoma" w:hAnsi="Tahoma" w:cs="Tahoma"/>
          <w:i/>
          <w:sz w:val="16"/>
          <w:szCs w:val="16"/>
        </w:rPr>
        <w:t xml:space="preserve"> (Documento firmado en la fecha asociada a la firma digital que consta en el lateral del documento. Código de autenticidad y verificación al margen)</w:t>
      </w:r>
    </w:p>
    <w:p w:rsidR="00413433" w:rsidRPr="005A7601" w:rsidRDefault="00413433" w:rsidP="005A7601">
      <w:pPr>
        <w:spacing w:line="360" w:lineRule="auto"/>
        <w:ind w:firstLine="709"/>
        <w:jc w:val="both"/>
        <w:rPr>
          <w:sz w:val="16"/>
          <w:szCs w:val="16"/>
        </w:rPr>
      </w:pPr>
    </w:p>
    <w:sectPr w:rsidR="00413433" w:rsidRPr="005A7601" w:rsidSect="00F552EA">
      <w:headerReference w:type="default" r:id="rId8"/>
      <w:footerReference w:type="default" r:id="rId9"/>
      <w:headerReference w:type="first" r:id="rId10"/>
      <w:footerReference w:type="first" r:id="rId11"/>
      <w:pgSz w:w="11906" w:h="16838" w:code="9"/>
      <w:pgMar w:top="1797" w:right="1304" w:bottom="12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5F" w:rsidRDefault="00885A5F">
      <w:r>
        <w:separator/>
      </w:r>
    </w:p>
  </w:endnote>
  <w:endnote w:type="continuationSeparator" w:id="0">
    <w:p w:rsidR="00885A5F" w:rsidRDefault="0088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BF1164" w:rsidRPr="00FD3776" w:rsidTr="00F552EA">
      <w:tc>
        <w:tcPr>
          <w:tcW w:w="2388" w:type="dxa"/>
          <w:vAlign w:val="center"/>
        </w:tcPr>
        <w:p w:rsidR="00BF1164" w:rsidRPr="00FD3776" w:rsidRDefault="00BF1164" w:rsidP="00CD33D7">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BF1164" w:rsidRPr="00FD3776" w:rsidRDefault="00BF1164" w:rsidP="00CD33D7">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BF1164" w:rsidRPr="00FD3776" w:rsidRDefault="00BF1164" w:rsidP="00CD33D7">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BF1164" w:rsidRPr="00FD3776" w:rsidRDefault="007F0A27" w:rsidP="00CD33D7">
          <w:pPr>
            <w:tabs>
              <w:tab w:val="left" w:pos="12"/>
            </w:tabs>
            <w:spacing w:line="360" w:lineRule="auto"/>
            <w:ind w:left="-108" w:right="-108"/>
            <w:jc w:val="right"/>
            <w:rPr>
              <w:color w:val="5F5F5F"/>
              <w:sz w:val="11"/>
              <w:szCs w:val="11"/>
            </w:rPr>
          </w:pPr>
          <w:r>
            <w:rPr>
              <w:noProof/>
              <w:color w:val="5F5F5F"/>
              <w:sz w:val="11"/>
              <w:szCs w:val="11"/>
            </w:rPr>
            <w:drawing>
              <wp:inline distT="0" distB="0" distL="0" distR="0">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BF1164" w:rsidRPr="00FD3776" w:rsidRDefault="00BF1164" w:rsidP="00CD33D7">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BF1164" w:rsidRPr="00FD3776" w:rsidRDefault="007F0A27" w:rsidP="00CD33D7">
          <w:pPr>
            <w:spacing w:line="360" w:lineRule="auto"/>
            <w:ind w:left="-108" w:right="-108"/>
            <w:jc w:val="right"/>
            <w:rPr>
              <w:color w:val="5F5F5F"/>
              <w:sz w:val="11"/>
              <w:szCs w:val="11"/>
            </w:rPr>
          </w:pPr>
          <w:r>
            <w:rPr>
              <w:noProof/>
              <w:color w:val="5F5F5F"/>
              <w:sz w:val="11"/>
              <w:szCs w:val="11"/>
            </w:rPr>
            <w:drawing>
              <wp:inline distT="0" distB="0" distL="0" distR="0">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BF1164" w:rsidRPr="00FD3776" w:rsidRDefault="00BF1164" w:rsidP="00CD33D7">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BF1164" w:rsidRPr="00D102DE" w:rsidRDefault="00BF1164"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BF1164" w:rsidRPr="00FD3776" w:rsidTr="00F552EA">
      <w:tc>
        <w:tcPr>
          <w:tcW w:w="2388" w:type="dxa"/>
          <w:vAlign w:val="center"/>
        </w:tcPr>
        <w:p w:rsidR="00BF1164" w:rsidRPr="00FD3776" w:rsidRDefault="00BF1164" w:rsidP="00F552EA">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BF1164" w:rsidRPr="00FD3776" w:rsidRDefault="00BF1164" w:rsidP="00804D46">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BF1164" w:rsidRPr="00FD3776" w:rsidRDefault="00BF1164" w:rsidP="00804D46">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BF1164" w:rsidRPr="00FD3776" w:rsidRDefault="007F0A27" w:rsidP="001D7651">
          <w:pPr>
            <w:tabs>
              <w:tab w:val="left" w:pos="12"/>
            </w:tabs>
            <w:spacing w:line="360" w:lineRule="auto"/>
            <w:ind w:left="-108" w:right="-108"/>
            <w:jc w:val="right"/>
            <w:rPr>
              <w:color w:val="5F5F5F"/>
              <w:sz w:val="11"/>
              <w:szCs w:val="11"/>
            </w:rPr>
          </w:pPr>
          <w:r>
            <w:rPr>
              <w:noProof/>
              <w:color w:val="5F5F5F"/>
              <w:sz w:val="11"/>
              <w:szCs w:val="11"/>
            </w:rPr>
            <w:drawing>
              <wp:inline distT="0" distB="0" distL="0" distR="0">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BF1164" w:rsidRPr="00FD3776" w:rsidRDefault="00BF1164" w:rsidP="00804D46">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BF1164" w:rsidRPr="00FD3776" w:rsidRDefault="007F0A27" w:rsidP="001D7651">
          <w:pPr>
            <w:spacing w:line="360" w:lineRule="auto"/>
            <w:ind w:left="-108" w:right="-108"/>
            <w:jc w:val="right"/>
            <w:rPr>
              <w:color w:val="5F5F5F"/>
              <w:sz w:val="11"/>
              <w:szCs w:val="11"/>
            </w:rPr>
          </w:pPr>
          <w:r>
            <w:rPr>
              <w:noProof/>
              <w:color w:val="5F5F5F"/>
              <w:sz w:val="11"/>
              <w:szCs w:val="11"/>
            </w:rPr>
            <w:drawing>
              <wp:inline distT="0" distB="0" distL="0" distR="0">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BF1164" w:rsidRPr="00FD3776" w:rsidRDefault="00BF1164" w:rsidP="00804D46">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BF1164" w:rsidRDefault="00BF1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5F" w:rsidRDefault="00885A5F">
      <w:r>
        <w:separator/>
      </w:r>
    </w:p>
  </w:footnote>
  <w:footnote w:type="continuationSeparator" w:id="0">
    <w:p w:rsidR="00885A5F" w:rsidRDefault="0088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4" w:rsidRDefault="007F0A27"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F40B1B" w:rsidRDefault="00BF1164"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BF1164" w:rsidRPr="00F40B1B" w:rsidRDefault="00BF1164" w:rsidP="00F40B1B">
                    <w:pPr>
                      <w:rPr>
                        <w:szCs w:val="20"/>
                      </w:rPr>
                    </w:pPr>
                  </w:p>
                </w:txbxContent>
              </v:textbox>
            </v:shape>
          </w:pict>
        </mc:Fallback>
      </mc:AlternateContent>
    </w:r>
    <w:r>
      <w:rPr>
        <w:b/>
        <w:noProof/>
      </w:rPr>
      <w:drawing>
        <wp:inline distT="0" distB="0" distL="0" distR="0">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BF1164" w:rsidRPr="008C269B" w:rsidRDefault="007F0A27"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5A7601" w:rsidRDefault="00BF1164"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BF1164" w:rsidRPr="005A7601" w:rsidRDefault="00BF1164"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v:textbox>
            </v:shape>
          </w:pict>
        </mc:Fallback>
      </mc:AlternateContent>
    </w:r>
  </w:p>
  <w:p w:rsidR="00BF1164" w:rsidRPr="008C269B" w:rsidRDefault="00BF1164" w:rsidP="00F40B1B">
    <w:pPr>
      <w:ind w:left="-1680" w:right="6844"/>
      <w:jc w:val="center"/>
      <w:rPr>
        <w:rFonts w:ascii="Arial" w:hAnsi="Arial"/>
        <w:b/>
        <w:color w:val="FFFFFF"/>
        <w:sz w:val="20"/>
        <w:szCs w:val="20"/>
      </w:rPr>
    </w:pPr>
    <w:r>
      <w:rPr>
        <w:rFonts w:ascii="Arial" w:hAnsi="Arial"/>
        <w:b/>
        <w:color w:val="FFFFFF"/>
        <w:sz w:val="20"/>
        <w:szCs w:val="20"/>
      </w:rPr>
      <w:t>DEPARTAMENTO</w:t>
    </w:r>
  </w:p>
  <w:p w:rsidR="00BF1164" w:rsidRPr="00D268A8" w:rsidRDefault="00BF11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4" w:rsidRDefault="007F0A27"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simplePos x="0" y="0"/>
              <wp:positionH relativeFrom="column">
                <wp:posOffset>2691765</wp:posOffset>
              </wp:positionH>
              <wp:positionV relativeFrom="paragraph">
                <wp:posOffset>818516</wp:posOffset>
              </wp:positionV>
              <wp:extent cx="3124200" cy="17005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E95" w:rsidRPr="00FA613E" w:rsidRDefault="00EF5E95" w:rsidP="00EF5E95">
                          <w:pPr>
                            <w:jc w:val="right"/>
                            <w:rPr>
                              <w:rFonts w:ascii="Tahoma" w:hAnsi="Tahoma" w:cs="Tahoma"/>
                              <w:sz w:val="20"/>
                              <w:szCs w:val="20"/>
                            </w:rPr>
                          </w:pPr>
                          <w:r>
                            <w:rPr>
                              <w:rFonts w:ascii="Tahoma" w:hAnsi="Tahoma" w:cs="Tahoma"/>
                              <w:sz w:val="20"/>
                              <w:szCs w:val="20"/>
                            </w:rPr>
                            <w:t>P</w:t>
                          </w:r>
                          <w:r w:rsidR="000F4FBF">
                            <w:rPr>
                              <w:rFonts w:ascii="Tahoma" w:hAnsi="Tahoma" w:cs="Tahoma"/>
                              <w:sz w:val="20"/>
                              <w:szCs w:val="20"/>
                            </w:rPr>
                            <w:t>LE-201701</w:t>
                          </w:r>
                        </w:p>
                        <w:p w:rsidR="00BF1164" w:rsidRPr="00EB598F" w:rsidRDefault="00BF1164" w:rsidP="00EF5E95">
                          <w:pPr>
                            <w:jc w:val="right"/>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64.45pt;width:246pt;height:13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" stroked="f">
              <v:textbox>
                <w:txbxContent>
                  <w:p w:rsidR="00EF5E95" w:rsidRPr="00FA613E" w:rsidRDefault="00EF5E95" w:rsidP="00EF5E95">
                    <w:pPr>
                      <w:jc w:val="right"/>
                      <w:rPr>
                        <w:rFonts w:ascii="Tahoma" w:hAnsi="Tahoma" w:cs="Tahoma"/>
                        <w:sz w:val="20"/>
                        <w:szCs w:val="20"/>
                      </w:rPr>
                    </w:pPr>
                    <w:r>
                      <w:rPr>
                        <w:rFonts w:ascii="Tahoma" w:hAnsi="Tahoma" w:cs="Tahoma"/>
                        <w:sz w:val="20"/>
                        <w:szCs w:val="20"/>
                      </w:rPr>
                      <w:t>P</w:t>
                    </w:r>
                    <w:r w:rsidR="000F4FBF">
                      <w:rPr>
                        <w:rFonts w:ascii="Tahoma" w:hAnsi="Tahoma" w:cs="Tahoma"/>
                        <w:sz w:val="20"/>
                        <w:szCs w:val="20"/>
                      </w:rPr>
                      <w:t>LE-201701</w:t>
                    </w:r>
                  </w:p>
                  <w:p w:rsidR="00BF1164" w:rsidRPr="00EB598F" w:rsidRDefault="00BF1164" w:rsidP="00EF5E95">
                    <w:pPr>
                      <w:jc w:val="right"/>
                      <w:rPr>
                        <w:szCs w:val="16"/>
                      </w:rPr>
                    </w:pPr>
                  </w:p>
                </w:txbxContent>
              </v:textbox>
            </v:shape>
          </w:pict>
        </mc:Fallback>
      </mc:AlternateContent>
    </w:r>
    <w:r>
      <w:rPr>
        <w:b/>
        <w:noProof/>
      </w:rPr>
      <w:drawing>
        <wp:inline distT="0" distB="0" distL="0" distR="0">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BF1164" w:rsidRDefault="007F0A27"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64" w:rsidRPr="00EF5E95" w:rsidRDefault="00BF1164"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BF1164" w:rsidRPr="00EF5E95" w:rsidRDefault="00BF1164"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v:textbox>
            </v:shape>
          </w:pict>
        </mc:Fallback>
      </mc:AlternateContent>
    </w:r>
  </w:p>
  <w:p w:rsidR="00BF1164" w:rsidRPr="00EF5E95" w:rsidRDefault="002833B9" w:rsidP="000F4FBF">
    <w:pPr>
      <w:tabs>
        <w:tab w:val="right" w:pos="-5400"/>
        <w:tab w:val="center" w:pos="1207"/>
      </w:tabs>
      <w:spacing w:before="120" w:line="360" w:lineRule="auto"/>
      <w:ind w:left="120" w:right="6606"/>
      <w:jc w:val="both"/>
      <w:rPr>
        <w:rFonts w:ascii="Tahoma" w:hAnsi="Tahoma" w:cs="Tahoma"/>
        <w:sz w:val="17"/>
        <w:szCs w:val="17"/>
      </w:rPr>
    </w:pPr>
    <w:r>
      <w:rPr>
        <w:rFonts w:ascii="Tahoma" w:hAnsi="Tahoma" w:cs="Tahoma"/>
        <w:sz w:val="17"/>
        <w:szCs w:val="17"/>
      </w:rPr>
      <w:t>FG/</w:t>
    </w:r>
    <w:proofErr w:type="spellStart"/>
    <w:r w:rsidR="005A404A">
      <w:rPr>
        <w:rFonts w:ascii="Tahoma" w:hAnsi="Tahoma" w:cs="Tahoma"/>
        <w:sz w:val="17"/>
        <w:szCs w:val="17"/>
      </w:rPr>
      <w:t>mp</w:t>
    </w:r>
    <w:proofErr w:type="spellEnd"/>
    <w:r w:rsidR="000F4FBF">
      <w:rPr>
        <w:rFonts w:ascii="Tahoma" w:hAnsi="Tahoma" w:cs="Tahoma"/>
        <w:sz w:val="17"/>
        <w:szCs w:val="17"/>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21709F"/>
    <w:multiLevelType w:val="hybridMultilevel"/>
    <w:tmpl w:val="048E0078"/>
    <w:lvl w:ilvl="0" w:tplc="C2FCEFD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3478109E"/>
    <w:multiLevelType w:val="hybridMultilevel"/>
    <w:tmpl w:val="7126623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6">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1576E77"/>
    <w:multiLevelType w:val="hybridMultilevel"/>
    <w:tmpl w:val="0830666C"/>
    <w:lvl w:ilvl="0" w:tplc="38BE3EA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43E326DF"/>
    <w:multiLevelType w:val="hybridMultilevel"/>
    <w:tmpl w:val="85FA3A52"/>
    <w:lvl w:ilvl="0" w:tplc="324263A0">
      <w:start w:val="3"/>
      <w:numFmt w:val="bullet"/>
      <w:lvlText w:val="-"/>
      <w:lvlJc w:val="left"/>
      <w:pPr>
        <w:ind w:left="1429" w:hanging="360"/>
      </w:pPr>
      <w:rPr>
        <w:rFonts w:ascii="Tahoma" w:eastAsia="Times New Roman" w:hAnsi="Tahoma" w:cs="Tahom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4403698D"/>
    <w:multiLevelType w:val="hybridMultilevel"/>
    <w:tmpl w:val="B8840F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6F8490E"/>
    <w:multiLevelType w:val="hybridMultilevel"/>
    <w:tmpl w:val="3B1AE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78256B"/>
    <w:multiLevelType w:val="hybridMultilevel"/>
    <w:tmpl w:val="C4244D5C"/>
    <w:lvl w:ilvl="0" w:tplc="1CC6597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67044459"/>
    <w:multiLevelType w:val="hybridMultilevel"/>
    <w:tmpl w:val="C88C2210"/>
    <w:lvl w:ilvl="0" w:tplc="65223550">
      <w:start w:val="1"/>
      <w:numFmt w:val="decimal"/>
      <w:lvlText w:val="%1)"/>
      <w:lvlJc w:val="left"/>
      <w:pPr>
        <w:ind w:left="1680" w:hanging="972"/>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3">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4">
    <w:nsid w:val="79C66F06"/>
    <w:multiLevelType w:val="hybridMultilevel"/>
    <w:tmpl w:val="90E28FB0"/>
    <w:lvl w:ilvl="0" w:tplc="008C34A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13"/>
  </w:num>
  <w:num w:numId="5">
    <w:abstractNumId w:val="6"/>
  </w:num>
  <w:num w:numId="6">
    <w:abstractNumId w:val="5"/>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
  </w:num>
  <w:num w:numId="12">
    <w:abstractNumId w:val="11"/>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95"/>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0DCD"/>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CEE"/>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666"/>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6DD"/>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FBF"/>
    <w:rsid w:val="000F5200"/>
    <w:rsid w:val="000F5899"/>
    <w:rsid w:val="000F5E9E"/>
    <w:rsid w:val="000F624C"/>
    <w:rsid w:val="000F6373"/>
    <w:rsid w:val="000F671D"/>
    <w:rsid w:val="000F69CD"/>
    <w:rsid w:val="000F6AE2"/>
    <w:rsid w:val="000F71EE"/>
    <w:rsid w:val="000F7319"/>
    <w:rsid w:val="000F75F7"/>
    <w:rsid w:val="000F7BE5"/>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3D3"/>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767"/>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696"/>
    <w:rsid w:val="00182730"/>
    <w:rsid w:val="001828A4"/>
    <w:rsid w:val="00182E1E"/>
    <w:rsid w:val="00182EB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C6"/>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EE4"/>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3CD"/>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7007"/>
    <w:rsid w:val="0024756C"/>
    <w:rsid w:val="00247598"/>
    <w:rsid w:val="00247BB2"/>
    <w:rsid w:val="00247F0A"/>
    <w:rsid w:val="00250348"/>
    <w:rsid w:val="002504F1"/>
    <w:rsid w:val="002506D4"/>
    <w:rsid w:val="002508CD"/>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009"/>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3B9"/>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43D"/>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4E9"/>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54"/>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49C"/>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8AB"/>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68D"/>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A73"/>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5E79"/>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2"/>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016"/>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0BF"/>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A7F1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A94"/>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7D4"/>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04A"/>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01"/>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0B2"/>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0D00"/>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B39"/>
    <w:rsid w:val="00662FFC"/>
    <w:rsid w:val="006631F9"/>
    <w:rsid w:val="00663263"/>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418"/>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777"/>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C5"/>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03C"/>
    <w:rsid w:val="006A027D"/>
    <w:rsid w:val="006A0506"/>
    <w:rsid w:val="006A05C6"/>
    <w:rsid w:val="006A0609"/>
    <w:rsid w:val="006A0743"/>
    <w:rsid w:val="006A0C62"/>
    <w:rsid w:val="006A0EC0"/>
    <w:rsid w:val="006A0F7F"/>
    <w:rsid w:val="006A1728"/>
    <w:rsid w:val="006A17BA"/>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8A0"/>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85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B2F"/>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3D0"/>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950"/>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3D"/>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C20"/>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11"/>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E4"/>
    <w:rsid w:val="008858F8"/>
    <w:rsid w:val="00885A5F"/>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B5A"/>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7B8"/>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651"/>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192"/>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44E"/>
    <w:rsid w:val="00980D86"/>
    <w:rsid w:val="00980E5D"/>
    <w:rsid w:val="00980F7C"/>
    <w:rsid w:val="0098114B"/>
    <w:rsid w:val="009811D1"/>
    <w:rsid w:val="009813B7"/>
    <w:rsid w:val="00981535"/>
    <w:rsid w:val="00981692"/>
    <w:rsid w:val="009818FE"/>
    <w:rsid w:val="00981ED0"/>
    <w:rsid w:val="00981FB1"/>
    <w:rsid w:val="00982171"/>
    <w:rsid w:val="00982318"/>
    <w:rsid w:val="0098234A"/>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C2B"/>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438"/>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423"/>
    <w:rsid w:val="009E5533"/>
    <w:rsid w:val="009E5960"/>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36B"/>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3F1"/>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C32"/>
    <w:rsid w:val="00AA4CB0"/>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3EC"/>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1CE"/>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4"/>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5F50"/>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210"/>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0EC"/>
    <w:rsid w:val="00BC13DF"/>
    <w:rsid w:val="00BC26A5"/>
    <w:rsid w:val="00BC279E"/>
    <w:rsid w:val="00BC29E8"/>
    <w:rsid w:val="00BC2EA2"/>
    <w:rsid w:val="00BC2F08"/>
    <w:rsid w:val="00BC3360"/>
    <w:rsid w:val="00BC3A13"/>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6884"/>
    <w:rsid w:val="00BF70A1"/>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32E"/>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56EA"/>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CD0"/>
    <w:rsid w:val="00CB4F7F"/>
    <w:rsid w:val="00CB4F87"/>
    <w:rsid w:val="00CB5024"/>
    <w:rsid w:val="00CB50C3"/>
    <w:rsid w:val="00CB5255"/>
    <w:rsid w:val="00CB53C6"/>
    <w:rsid w:val="00CB560C"/>
    <w:rsid w:val="00CB5620"/>
    <w:rsid w:val="00CB57D8"/>
    <w:rsid w:val="00CB5DA4"/>
    <w:rsid w:val="00CB5EB0"/>
    <w:rsid w:val="00CB6278"/>
    <w:rsid w:val="00CB6452"/>
    <w:rsid w:val="00CB661B"/>
    <w:rsid w:val="00CB6A69"/>
    <w:rsid w:val="00CB708B"/>
    <w:rsid w:val="00CB7363"/>
    <w:rsid w:val="00CB745C"/>
    <w:rsid w:val="00CB7B47"/>
    <w:rsid w:val="00CB7D61"/>
    <w:rsid w:val="00CB7DB7"/>
    <w:rsid w:val="00CB7FA1"/>
    <w:rsid w:val="00CC0349"/>
    <w:rsid w:val="00CC0CEE"/>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D6B"/>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4B1"/>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6D"/>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AC"/>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6DE2"/>
    <w:rsid w:val="00DE71CF"/>
    <w:rsid w:val="00DE7258"/>
    <w:rsid w:val="00DE75FD"/>
    <w:rsid w:val="00DE76AE"/>
    <w:rsid w:val="00DE7815"/>
    <w:rsid w:val="00DE7869"/>
    <w:rsid w:val="00DE7884"/>
    <w:rsid w:val="00DE789A"/>
    <w:rsid w:val="00DE7C9E"/>
    <w:rsid w:val="00DE7E45"/>
    <w:rsid w:val="00DF0040"/>
    <w:rsid w:val="00DF016F"/>
    <w:rsid w:val="00DF01BB"/>
    <w:rsid w:val="00DF04A5"/>
    <w:rsid w:val="00DF066C"/>
    <w:rsid w:val="00DF125D"/>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77F"/>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BAB"/>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42E"/>
    <w:rsid w:val="00E654BE"/>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06"/>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6CD"/>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8D2"/>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95"/>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AEB"/>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9BD"/>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B3"/>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083"/>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 w:type="character" w:customStyle="1" w:styleId="EncabezadoCar">
    <w:name w:val="Encabezado Car"/>
    <w:basedOn w:val="Fuentedeprrafopredeter"/>
    <w:link w:val="Encabezado"/>
    <w:rsid w:val="00020DCD"/>
    <w:rPr>
      <w:sz w:val="24"/>
      <w:szCs w:val="24"/>
    </w:rPr>
  </w:style>
  <w:style w:type="character" w:customStyle="1" w:styleId="TtuloCar">
    <w:name w:val="Título Car"/>
    <w:basedOn w:val="Fuentedeprrafopredeter"/>
    <w:link w:val="Ttulo"/>
    <w:rsid w:val="00020DCD"/>
    <w:rPr>
      <w:rFonts w:ascii="Impact" w:hAnsi="Impact"/>
      <w:sz w:val="28"/>
      <w:szCs w:val="24"/>
    </w:rPr>
  </w:style>
  <w:style w:type="paragraph" w:customStyle="1" w:styleId="Body">
    <w:name w:val="Body"/>
    <w:rsid w:val="00020D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F04A5"/>
    <w:pPr>
      <w:autoSpaceDE w:val="0"/>
      <w:autoSpaceDN w:val="0"/>
      <w:adjustRightInd w:val="0"/>
    </w:pPr>
    <w:rPr>
      <w:rFonts w:ascii="Tahoma" w:hAnsi="Tahoma" w:cs="Tahoma"/>
      <w:color w:val="000000"/>
      <w:sz w:val="24"/>
      <w:szCs w:val="24"/>
    </w:rPr>
  </w:style>
  <w:style w:type="character" w:customStyle="1" w:styleId="apple-converted-space">
    <w:name w:val="apple-converted-space"/>
    <w:rsid w:val="00DF04A5"/>
  </w:style>
  <w:style w:type="paragraph" w:styleId="Textosinformato">
    <w:name w:val="Plain Text"/>
    <w:basedOn w:val="Normal"/>
    <w:link w:val="TextosinformatoCar"/>
    <w:uiPriority w:val="99"/>
    <w:unhideWhenUsed/>
    <w:rsid w:val="003D78AB"/>
    <w:rPr>
      <w:rFonts w:ascii="Arial" w:eastAsiaTheme="minorHAnsi" w:hAnsi="Arial" w:cs="Arial"/>
      <w:lang w:eastAsia="en-US"/>
    </w:rPr>
  </w:style>
  <w:style w:type="character" w:customStyle="1" w:styleId="TextosinformatoCar">
    <w:name w:val="Texto sin formato Car"/>
    <w:basedOn w:val="Fuentedeprrafopredeter"/>
    <w:link w:val="Textosinformato"/>
    <w:uiPriority w:val="99"/>
    <w:rsid w:val="003D78AB"/>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 w:type="character" w:customStyle="1" w:styleId="EncabezadoCar">
    <w:name w:val="Encabezado Car"/>
    <w:basedOn w:val="Fuentedeprrafopredeter"/>
    <w:link w:val="Encabezado"/>
    <w:rsid w:val="00020DCD"/>
    <w:rPr>
      <w:sz w:val="24"/>
      <w:szCs w:val="24"/>
    </w:rPr>
  </w:style>
  <w:style w:type="character" w:customStyle="1" w:styleId="TtuloCar">
    <w:name w:val="Título Car"/>
    <w:basedOn w:val="Fuentedeprrafopredeter"/>
    <w:link w:val="Ttulo"/>
    <w:rsid w:val="00020DCD"/>
    <w:rPr>
      <w:rFonts w:ascii="Impact" w:hAnsi="Impact"/>
      <w:sz w:val="28"/>
      <w:szCs w:val="24"/>
    </w:rPr>
  </w:style>
  <w:style w:type="paragraph" w:customStyle="1" w:styleId="Body">
    <w:name w:val="Body"/>
    <w:rsid w:val="00020D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F04A5"/>
    <w:pPr>
      <w:autoSpaceDE w:val="0"/>
      <w:autoSpaceDN w:val="0"/>
      <w:adjustRightInd w:val="0"/>
    </w:pPr>
    <w:rPr>
      <w:rFonts w:ascii="Tahoma" w:hAnsi="Tahoma" w:cs="Tahoma"/>
      <w:color w:val="000000"/>
      <w:sz w:val="24"/>
      <w:szCs w:val="24"/>
    </w:rPr>
  </w:style>
  <w:style w:type="character" w:customStyle="1" w:styleId="apple-converted-space">
    <w:name w:val="apple-converted-space"/>
    <w:rsid w:val="00DF04A5"/>
  </w:style>
  <w:style w:type="paragraph" w:styleId="Textosinformato">
    <w:name w:val="Plain Text"/>
    <w:basedOn w:val="Normal"/>
    <w:link w:val="TextosinformatoCar"/>
    <w:uiPriority w:val="99"/>
    <w:unhideWhenUsed/>
    <w:rsid w:val="003D78AB"/>
    <w:rPr>
      <w:rFonts w:ascii="Arial" w:eastAsiaTheme="minorHAnsi" w:hAnsi="Arial" w:cs="Arial"/>
      <w:lang w:eastAsia="en-US"/>
    </w:rPr>
  </w:style>
  <w:style w:type="character" w:customStyle="1" w:styleId="TextosinformatoCar">
    <w:name w:val="Texto sin formato Car"/>
    <w:basedOn w:val="Fuentedeprrafopredeter"/>
    <w:link w:val="Textosinformato"/>
    <w:uiPriority w:val="99"/>
    <w:rsid w:val="003D78AB"/>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04">
      <w:bodyDiv w:val="1"/>
      <w:marLeft w:val="0"/>
      <w:marRight w:val="0"/>
      <w:marTop w:val="0"/>
      <w:marBottom w:val="0"/>
      <w:divBdr>
        <w:top w:val="none" w:sz="0" w:space="0" w:color="auto"/>
        <w:left w:val="none" w:sz="0" w:space="0" w:color="auto"/>
        <w:bottom w:val="none" w:sz="0" w:space="0" w:color="auto"/>
        <w:right w:val="none" w:sz="0" w:space="0" w:color="auto"/>
      </w:divBdr>
    </w:div>
    <w:div w:id="237599779">
      <w:bodyDiv w:val="1"/>
      <w:marLeft w:val="0"/>
      <w:marRight w:val="0"/>
      <w:marTop w:val="0"/>
      <w:marBottom w:val="0"/>
      <w:divBdr>
        <w:top w:val="none" w:sz="0" w:space="0" w:color="auto"/>
        <w:left w:val="none" w:sz="0" w:space="0" w:color="auto"/>
        <w:bottom w:val="none" w:sz="0" w:space="0" w:color="auto"/>
        <w:right w:val="none" w:sz="0" w:space="0" w:color="auto"/>
      </w:divBdr>
    </w:div>
    <w:div w:id="343676578">
      <w:bodyDiv w:val="1"/>
      <w:marLeft w:val="0"/>
      <w:marRight w:val="0"/>
      <w:marTop w:val="0"/>
      <w:marBottom w:val="0"/>
      <w:divBdr>
        <w:top w:val="none" w:sz="0" w:space="0" w:color="auto"/>
        <w:left w:val="none" w:sz="0" w:space="0" w:color="auto"/>
        <w:bottom w:val="none" w:sz="0" w:space="0" w:color="auto"/>
        <w:right w:val="none" w:sz="0" w:space="0" w:color="auto"/>
      </w:divBdr>
    </w:div>
    <w:div w:id="537280838">
      <w:bodyDiv w:val="1"/>
      <w:marLeft w:val="0"/>
      <w:marRight w:val="0"/>
      <w:marTop w:val="0"/>
      <w:marBottom w:val="0"/>
      <w:divBdr>
        <w:top w:val="none" w:sz="0" w:space="0" w:color="auto"/>
        <w:left w:val="none" w:sz="0" w:space="0" w:color="auto"/>
        <w:bottom w:val="none" w:sz="0" w:space="0" w:color="auto"/>
        <w:right w:val="none" w:sz="0" w:space="0" w:color="auto"/>
      </w:divBdr>
    </w:div>
    <w:div w:id="850072175">
      <w:bodyDiv w:val="1"/>
      <w:marLeft w:val="0"/>
      <w:marRight w:val="0"/>
      <w:marTop w:val="0"/>
      <w:marBottom w:val="0"/>
      <w:divBdr>
        <w:top w:val="none" w:sz="0" w:space="0" w:color="auto"/>
        <w:left w:val="none" w:sz="0" w:space="0" w:color="auto"/>
        <w:bottom w:val="none" w:sz="0" w:space="0" w:color="auto"/>
        <w:right w:val="none" w:sz="0" w:space="0" w:color="auto"/>
      </w:divBdr>
    </w:div>
    <w:div w:id="868835949">
      <w:bodyDiv w:val="1"/>
      <w:marLeft w:val="0"/>
      <w:marRight w:val="0"/>
      <w:marTop w:val="0"/>
      <w:marBottom w:val="0"/>
      <w:divBdr>
        <w:top w:val="none" w:sz="0" w:space="0" w:color="auto"/>
        <w:left w:val="none" w:sz="0" w:space="0" w:color="auto"/>
        <w:bottom w:val="none" w:sz="0" w:space="0" w:color="auto"/>
        <w:right w:val="none" w:sz="0" w:space="0" w:color="auto"/>
      </w:divBdr>
    </w:div>
    <w:div w:id="1034115507">
      <w:bodyDiv w:val="1"/>
      <w:marLeft w:val="0"/>
      <w:marRight w:val="0"/>
      <w:marTop w:val="0"/>
      <w:marBottom w:val="0"/>
      <w:divBdr>
        <w:top w:val="none" w:sz="0" w:space="0" w:color="auto"/>
        <w:left w:val="none" w:sz="0" w:space="0" w:color="auto"/>
        <w:bottom w:val="none" w:sz="0" w:space="0" w:color="auto"/>
        <w:right w:val="none" w:sz="0" w:space="0" w:color="auto"/>
      </w:divBdr>
    </w:div>
    <w:div w:id="1182357439">
      <w:bodyDiv w:val="1"/>
      <w:marLeft w:val="0"/>
      <w:marRight w:val="0"/>
      <w:marTop w:val="0"/>
      <w:marBottom w:val="0"/>
      <w:divBdr>
        <w:top w:val="none" w:sz="0" w:space="0" w:color="auto"/>
        <w:left w:val="none" w:sz="0" w:space="0" w:color="auto"/>
        <w:bottom w:val="none" w:sz="0" w:space="0" w:color="auto"/>
        <w:right w:val="none" w:sz="0" w:space="0" w:color="auto"/>
      </w:divBdr>
    </w:div>
    <w:div w:id="1296063706">
      <w:bodyDiv w:val="1"/>
      <w:marLeft w:val="0"/>
      <w:marRight w:val="0"/>
      <w:marTop w:val="0"/>
      <w:marBottom w:val="0"/>
      <w:divBdr>
        <w:top w:val="none" w:sz="0" w:space="0" w:color="auto"/>
        <w:left w:val="none" w:sz="0" w:space="0" w:color="auto"/>
        <w:bottom w:val="none" w:sz="0" w:space="0" w:color="auto"/>
        <w:right w:val="none" w:sz="0" w:space="0" w:color="auto"/>
      </w:divBdr>
    </w:div>
    <w:div w:id="1322852719">
      <w:bodyDiv w:val="1"/>
      <w:marLeft w:val="0"/>
      <w:marRight w:val="0"/>
      <w:marTop w:val="0"/>
      <w:marBottom w:val="0"/>
      <w:divBdr>
        <w:top w:val="none" w:sz="0" w:space="0" w:color="auto"/>
        <w:left w:val="none" w:sz="0" w:space="0" w:color="auto"/>
        <w:bottom w:val="none" w:sz="0" w:space="0" w:color="auto"/>
        <w:right w:val="none" w:sz="0" w:space="0" w:color="auto"/>
      </w:divBdr>
    </w:div>
    <w:div w:id="1365863710">
      <w:bodyDiv w:val="1"/>
      <w:marLeft w:val="0"/>
      <w:marRight w:val="0"/>
      <w:marTop w:val="0"/>
      <w:marBottom w:val="0"/>
      <w:divBdr>
        <w:top w:val="none" w:sz="0" w:space="0" w:color="auto"/>
        <w:left w:val="none" w:sz="0" w:space="0" w:color="auto"/>
        <w:bottom w:val="none" w:sz="0" w:space="0" w:color="auto"/>
        <w:right w:val="none" w:sz="0" w:space="0" w:color="auto"/>
      </w:divBdr>
    </w:div>
    <w:div w:id="1403018553">
      <w:bodyDiv w:val="1"/>
      <w:marLeft w:val="0"/>
      <w:marRight w:val="0"/>
      <w:marTop w:val="0"/>
      <w:marBottom w:val="0"/>
      <w:divBdr>
        <w:top w:val="none" w:sz="0" w:space="0" w:color="auto"/>
        <w:left w:val="none" w:sz="0" w:space="0" w:color="auto"/>
        <w:bottom w:val="none" w:sz="0" w:space="0" w:color="auto"/>
        <w:right w:val="none" w:sz="0" w:space="0" w:color="auto"/>
      </w:divBdr>
    </w:div>
    <w:div w:id="1471480511">
      <w:bodyDiv w:val="1"/>
      <w:marLeft w:val="0"/>
      <w:marRight w:val="0"/>
      <w:marTop w:val="0"/>
      <w:marBottom w:val="0"/>
      <w:divBdr>
        <w:top w:val="none" w:sz="0" w:space="0" w:color="auto"/>
        <w:left w:val="none" w:sz="0" w:space="0" w:color="auto"/>
        <w:bottom w:val="none" w:sz="0" w:space="0" w:color="auto"/>
        <w:right w:val="none" w:sz="0" w:space="0" w:color="auto"/>
      </w:divBdr>
    </w:div>
    <w:div w:id="1612710293">
      <w:bodyDiv w:val="1"/>
      <w:marLeft w:val="0"/>
      <w:marRight w:val="0"/>
      <w:marTop w:val="0"/>
      <w:marBottom w:val="0"/>
      <w:divBdr>
        <w:top w:val="none" w:sz="0" w:space="0" w:color="auto"/>
        <w:left w:val="none" w:sz="0" w:space="0" w:color="auto"/>
        <w:bottom w:val="none" w:sz="0" w:space="0" w:color="auto"/>
        <w:right w:val="none" w:sz="0" w:space="0" w:color="auto"/>
      </w:divBdr>
    </w:div>
    <w:div w:id="1655527256">
      <w:bodyDiv w:val="1"/>
      <w:marLeft w:val="0"/>
      <w:marRight w:val="0"/>
      <w:marTop w:val="0"/>
      <w:marBottom w:val="0"/>
      <w:divBdr>
        <w:top w:val="none" w:sz="0" w:space="0" w:color="auto"/>
        <w:left w:val="none" w:sz="0" w:space="0" w:color="auto"/>
        <w:bottom w:val="none" w:sz="0" w:space="0" w:color="auto"/>
        <w:right w:val="none" w:sz="0" w:space="0" w:color="auto"/>
      </w:divBdr>
    </w:div>
    <w:div w:id="1659262294">
      <w:bodyDiv w:val="1"/>
      <w:marLeft w:val="0"/>
      <w:marRight w:val="0"/>
      <w:marTop w:val="0"/>
      <w:marBottom w:val="0"/>
      <w:divBdr>
        <w:top w:val="none" w:sz="0" w:space="0" w:color="auto"/>
        <w:left w:val="none" w:sz="0" w:space="0" w:color="auto"/>
        <w:bottom w:val="none" w:sz="0" w:space="0" w:color="auto"/>
        <w:right w:val="none" w:sz="0" w:space="0" w:color="auto"/>
      </w:divBdr>
    </w:div>
    <w:div w:id="1819495796">
      <w:bodyDiv w:val="1"/>
      <w:marLeft w:val="0"/>
      <w:marRight w:val="0"/>
      <w:marTop w:val="0"/>
      <w:marBottom w:val="0"/>
      <w:divBdr>
        <w:top w:val="none" w:sz="0" w:space="0" w:color="auto"/>
        <w:left w:val="none" w:sz="0" w:space="0" w:color="auto"/>
        <w:bottom w:val="none" w:sz="0" w:space="0" w:color="auto"/>
        <w:right w:val="none" w:sz="0" w:space="0" w:color="auto"/>
      </w:divBdr>
    </w:div>
    <w:div w:id="1917864171">
      <w:bodyDiv w:val="1"/>
      <w:marLeft w:val="0"/>
      <w:marRight w:val="0"/>
      <w:marTop w:val="0"/>
      <w:marBottom w:val="0"/>
      <w:divBdr>
        <w:top w:val="none" w:sz="0" w:space="0" w:color="auto"/>
        <w:left w:val="none" w:sz="0" w:space="0" w:color="auto"/>
        <w:bottom w:val="none" w:sz="0" w:space="0" w:color="auto"/>
        <w:right w:val="none" w:sz="0" w:space="0" w:color="auto"/>
      </w:divBdr>
    </w:div>
    <w:div w:id="2014602812">
      <w:bodyDiv w:val="1"/>
      <w:marLeft w:val="0"/>
      <w:marRight w:val="0"/>
      <w:marTop w:val="0"/>
      <w:marBottom w:val="0"/>
      <w:divBdr>
        <w:top w:val="none" w:sz="0" w:space="0" w:color="auto"/>
        <w:left w:val="none" w:sz="0" w:space="0" w:color="auto"/>
        <w:bottom w:val="none" w:sz="0" w:space="0" w:color="auto"/>
        <w:right w:val="none" w:sz="0" w:space="0" w:color="auto"/>
      </w:divBdr>
    </w:div>
    <w:div w:id="2105412581">
      <w:bodyDiv w:val="1"/>
      <w:marLeft w:val="0"/>
      <w:marRight w:val="0"/>
      <w:marTop w:val="0"/>
      <w:marBottom w:val="0"/>
      <w:divBdr>
        <w:top w:val="none" w:sz="0" w:space="0" w:color="auto"/>
        <w:left w:val="none" w:sz="0" w:space="0" w:color="auto"/>
        <w:bottom w:val="none" w:sz="0" w:space="0" w:color="auto"/>
        <w:right w:val="none" w:sz="0" w:space="0" w:color="auto"/>
      </w:divBdr>
    </w:div>
    <w:div w:id="214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2</cp:revision>
  <cp:lastPrinted>2016-12-16T10:26:00Z</cp:lastPrinted>
  <dcterms:created xsi:type="dcterms:W3CDTF">2017-02-22T13:11:00Z</dcterms:created>
  <dcterms:modified xsi:type="dcterms:W3CDTF">2017-02-22T13:11:00Z</dcterms:modified>
</cp:coreProperties>
</file>