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9B3" w:rsidRPr="0048253D" w:rsidRDefault="00F409B3" w:rsidP="00766D6B">
      <w:pPr>
        <w:pStyle w:val="Subttulo"/>
      </w:pPr>
    </w:p>
    <w:p w:rsidR="00AB3DFD" w:rsidRDefault="00AB3DFD" w:rsidP="0048253D">
      <w:pPr>
        <w:spacing w:line="360" w:lineRule="auto"/>
        <w:jc w:val="both"/>
        <w:rPr>
          <w:rFonts w:ascii="Tahoma" w:hAnsi="Tahoma" w:cs="Tahoma"/>
          <w:b/>
          <w:sz w:val="20"/>
          <w:szCs w:val="20"/>
          <w:u w:val="single"/>
        </w:rPr>
      </w:pPr>
    </w:p>
    <w:p w:rsidR="00AB3DFD" w:rsidRDefault="00AB3DFD" w:rsidP="0048253D">
      <w:pPr>
        <w:spacing w:line="360" w:lineRule="auto"/>
        <w:jc w:val="both"/>
        <w:rPr>
          <w:rFonts w:ascii="Tahoma" w:hAnsi="Tahoma" w:cs="Tahoma"/>
          <w:b/>
          <w:sz w:val="20"/>
          <w:szCs w:val="20"/>
          <w:u w:val="single"/>
        </w:rPr>
      </w:pPr>
    </w:p>
    <w:p w:rsidR="00AB3DFD" w:rsidRPr="00383775" w:rsidRDefault="00AB3DFD" w:rsidP="00383775">
      <w:pPr>
        <w:spacing w:after="120" w:line="360" w:lineRule="auto"/>
        <w:jc w:val="center"/>
        <w:rPr>
          <w:rFonts w:ascii="Tahoma" w:hAnsi="Tahoma" w:cs="Tahoma"/>
          <w:b/>
          <w:bCs/>
          <w:sz w:val="20"/>
          <w:szCs w:val="20"/>
          <w:u w:val="single"/>
        </w:rPr>
      </w:pPr>
      <w:r w:rsidRPr="00383775">
        <w:rPr>
          <w:rFonts w:ascii="Tahoma" w:hAnsi="Tahoma" w:cs="Tahoma"/>
          <w:b/>
          <w:bCs/>
          <w:sz w:val="20"/>
          <w:szCs w:val="20"/>
          <w:u w:val="single"/>
        </w:rPr>
        <w:t>EXTRACTO DE ACUERDOS</w:t>
      </w:r>
    </w:p>
    <w:p w:rsidR="00AB3DFD" w:rsidRPr="009161DB" w:rsidRDefault="00AB3DFD" w:rsidP="00383775">
      <w:pPr>
        <w:spacing w:line="360" w:lineRule="auto"/>
        <w:jc w:val="both"/>
        <w:rPr>
          <w:rFonts w:ascii="Tahoma" w:hAnsi="Tahoma" w:cs="Tahoma"/>
          <w:b/>
          <w:sz w:val="20"/>
          <w:szCs w:val="20"/>
        </w:rPr>
      </w:pPr>
      <w:r w:rsidRPr="00383775">
        <w:rPr>
          <w:rFonts w:ascii="Tahoma" w:hAnsi="Tahoma" w:cs="Tahoma"/>
          <w:sz w:val="20"/>
          <w:szCs w:val="20"/>
        </w:rPr>
        <w:t xml:space="preserve">ADOPTADOS POR </w:t>
      </w:r>
      <w:r>
        <w:rPr>
          <w:rFonts w:ascii="Tahoma" w:hAnsi="Tahoma" w:cs="Tahoma"/>
          <w:sz w:val="20"/>
          <w:szCs w:val="20"/>
        </w:rPr>
        <w:t xml:space="preserve">EL PLENO </w:t>
      </w:r>
      <w:r w:rsidRPr="00383775">
        <w:rPr>
          <w:rFonts w:ascii="Tahoma" w:hAnsi="Tahoma" w:cs="Tahoma"/>
          <w:sz w:val="20"/>
          <w:szCs w:val="20"/>
        </w:rPr>
        <w:t xml:space="preserve"> DEL AYUNTAMIENTO, EN </w:t>
      </w:r>
      <w:bookmarkStart w:id="0" w:name="_GoBack"/>
      <w:r w:rsidRPr="009161DB">
        <w:rPr>
          <w:rFonts w:ascii="Tahoma" w:hAnsi="Tahoma" w:cs="Tahoma"/>
          <w:b/>
          <w:sz w:val="20"/>
          <w:szCs w:val="20"/>
        </w:rPr>
        <w:t>SESION ORDINARIA CELEBRADA EL DÍA 14 DE MARZO DE 2017.</w:t>
      </w:r>
    </w:p>
    <w:bookmarkEnd w:id="0"/>
    <w:p w:rsidR="00AB3DFD" w:rsidRDefault="00AB3DFD"/>
    <w:p w:rsidR="00AB3DFD" w:rsidRDefault="00AB3DFD" w:rsidP="0048253D">
      <w:pPr>
        <w:spacing w:line="360" w:lineRule="auto"/>
        <w:jc w:val="both"/>
        <w:rPr>
          <w:rFonts w:ascii="Tahoma" w:hAnsi="Tahoma" w:cs="Tahoma"/>
          <w:b/>
          <w:sz w:val="20"/>
          <w:szCs w:val="20"/>
          <w:u w:val="single"/>
        </w:rPr>
      </w:pPr>
    </w:p>
    <w:p w:rsidR="0048253D" w:rsidRPr="0048253D" w:rsidRDefault="0048253D" w:rsidP="0048253D">
      <w:pPr>
        <w:spacing w:line="360" w:lineRule="auto"/>
        <w:jc w:val="both"/>
        <w:rPr>
          <w:rFonts w:ascii="Tahoma" w:hAnsi="Tahoma" w:cs="Tahoma"/>
          <w:b/>
          <w:sz w:val="20"/>
          <w:szCs w:val="20"/>
          <w:u w:val="single"/>
        </w:rPr>
      </w:pPr>
      <w:r w:rsidRPr="0048253D">
        <w:rPr>
          <w:rFonts w:ascii="Tahoma" w:hAnsi="Tahoma" w:cs="Tahoma"/>
          <w:b/>
          <w:sz w:val="20"/>
          <w:szCs w:val="20"/>
          <w:u w:val="single"/>
        </w:rPr>
        <w:t>PRIMERA PARTE</w:t>
      </w:r>
    </w:p>
    <w:p w:rsidR="00766D6B" w:rsidRPr="00766D6B" w:rsidRDefault="00766D6B" w:rsidP="00766D6B">
      <w:pPr>
        <w:spacing w:line="360" w:lineRule="auto"/>
        <w:ind w:firstLine="708"/>
        <w:jc w:val="both"/>
        <w:rPr>
          <w:rFonts w:ascii="Tahoma" w:hAnsi="Tahoma" w:cs="Tahoma"/>
          <w:sz w:val="20"/>
          <w:szCs w:val="20"/>
        </w:rPr>
      </w:pPr>
      <w:r w:rsidRPr="00766D6B">
        <w:rPr>
          <w:rFonts w:ascii="Tahoma" w:hAnsi="Tahoma" w:cs="Tahoma"/>
          <w:sz w:val="20"/>
          <w:szCs w:val="20"/>
        </w:rPr>
        <w:t xml:space="preserve">1º.- </w:t>
      </w:r>
      <w:r w:rsidR="00E0786A" w:rsidRPr="00E0786A">
        <w:rPr>
          <w:rFonts w:ascii="Tahoma" w:hAnsi="Tahoma" w:cs="Tahoma"/>
          <w:sz w:val="20"/>
          <w:szCs w:val="20"/>
          <w:u w:val="single"/>
        </w:rPr>
        <w:t>BORRADORES DE LAS ACTAS DE SESIONES ANTERIORES CELEBRADAS LOS DÍAS 27 DE ENERO DE 2017 Y 14 DE FEBRERO DE 2017 (PLE-201702 Y PLE-201703).</w:t>
      </w:r>
    </w:p>
    <w:p w:rsidR="00246BA1" w:rsidRPr="00260009" w:rsidRDefault="00246BA1" w:rsidP="00246BA1">
      <w:pPr>
        <w:tabs>
          <w:tab w:val="left" w:pos="720"/>
        </w:tabs>
        <w:spacing w:line="360" w:lineRule="auto"/>
        <w:ind w:firstLine="709"/>
        <w:jc w:val="both"/>
        <w:rPr>
          <w:rFonts w:ascii="Tahoma" w:hAnsi="Tahoma" w:cs="Tahoma"/>
          <w:sz w:val="20"/>
          <w:szCs w:val="20"/>
        </w:rPr>
      </w:pPr>
      <w:r w:rsidRPr="00260009">
        <w:rPr>
          <w:rFonts w:ascii="Tahoma" w:hAnsi="Tahoma" w:cs="Tahoma"/>
          <w:sz w:val="20"/>
          <w:szCs w:val="20"/>
        </w:rPr>
        <w:tab/>
        <w:t>Dada cuenta de</w:t>
      </w:r>
      <w:r>
        <w:rPr>
          <w:rFonts w:ascii="Tahoma" w:hAnsi="Tahoma" w:cs="Tahoma"/>
          <w:sz w:val="20"/>
          <w:szCs w:val="20"/>
        </w:rPr>
        <w:t xml:space="preserve"> los </w:t>
      </w:r>
      <w:r w:rsidRPr="00260009">
        <w:rPr>
          <w:rFonts w:ascii="Tahoma" w:hAnsi="Tahoma" w:cs="Tahoma"/>
          <w:sz w:val="20"/>
          <w:szCs w:val="20"/>
        </w:rPr>
        <w:t>borrador</w:t>
      </w:r>
      <w:r>
        <w:rPr>
          <w:rFonts w:ascii="Tahoma" w:hAnsi="Tahoma" w:cs="Tahoma"/>
          <w:sz w:val="20"/>
          <w:szCs w:val="20"/>
        </w:rPr>
        <w:t xml:space="preserve">es de las actas de las sesiones </w:t>
      </w:r>
      <w:r w:rsidR="00E0786A">
        <w:rPr>
          <w:rFonts w:ascii="Tahoma" w:hAnsi="Tahoma" w:cs="Tahoma"/>
          <w:sz w:val="20"/>
          <w:szCs w:val="20"/>
        </w:rPr>
        <w:t xml:space="preserve">anteriores celebradas los días 27 de enero de 2017 y 14 de febrero de 2017 </w:t>
      </w:r>
      <w:r w:rsidRPr="00F95A8E">
        <w:rPr>
          <w:rFonts w:ascii="Tahoma" w:hAnsi="Tahoma" w:cs="Tahoma"/>
          <w:sz w:val="20"/>
          <w:szCs w:val="20"/>
        </w:rPr>
        <w:t>(</w:t>
      </w:r>
      <w:r w:rsidR="00F95A8E" w:rsidRPr="00F95A8E">
        <w:rPr>
          <w:rFonts w:ascii="Tahoma" w:hAnsi="Tahoma" w:cs="Tahoma"/>
          <w:sz w:val="20"/>
          <w:szCs w:val="20"/>
        </w:rPr>
        <w:t>PLE-201</w:t>
      </w:r>
      <w:r w:rsidR="00E0786A">
        <w:rPr>
          <w:rFonts w:ascii="Tahoma" w:hAnsi="Tahoma" w:cs="Tahoma"/>
          <w:sz w:val="20"/>
          <w:szCs w:val="20"/>
        </w:rPr>
        <w:t xml:space="preserve">701 y </w:t>
      </w:r>
      <w:r w:rsidR="00F95A8E" w:rsidRPr="00F95A8E">
        <w:rPr>
          <w:rFonts w:ascii="Tahoma" w:hAnsi="Tahoma" w:cs="Tahoma"/>
          <w:sz w:val="20"/>
          <w:szCs w:val="20"/>
        </w:rPr>
        <w:t>PLE-201</w:t>
      </w:r>
      <w:r w:rsidR="00E0786A">
        <w:rPr>
          <w:rFonts w:ascii="Tahoma" w:hAnsi="Tahoma" w:cs="Tahoma"/>
          <w:sz w:val="20"/>
          <w:szCs w:val="20"/>
        </w:rPr>
        <w:t>702</w:t>
      </w:r>
      <w:r w:rsidRPr="00F95A8E">
        <w:rPr>
          <w:rFonts w:ascii="Tahoma" w:hAnsi="Tahoma" w:cs="Tahoma"/>
          <w:sz w:val="20"/>
          <w:szCs w:val="20"/>
        </w:rPr>
        <w:t xml:space="preserve">), </w:t>
      </w:r>
      <w:r>
        <w:rPr>
          <w:rFonts w:ascii="Tahoma" w:hAnsi="Tahoma" w:cs="Tahoma"/>
          <w:sz w:val="20"/>
          <w:szCs w:val="20"/>
        </w:rPr>
        <w:t>cuyo</w:t>
      </w:r>
      <w:r w:rsidR="00F95A8E">
        <w:rPr>
          <w:rFonts w:ascii="Tahoma" w:hAnsi="Tahoma" w:cs="Tahoma"/>
          <w:sz w:val="20"/>
          <w:szCs w:val="20"/>
        </w:rPr>
        <w:t>s</w:t>
      </w:r>
      <w:r w:rsidRPr="00260009">
        <w:rPr>
          <w:rFonts w:ascii="Tahoma" w:hAnsi="Tahoma" w:cs="Tahoma"/>
          <w:sz w:val="20"/>
          <w:szCs w:val="20"/>
        </w:rPr>
        <w:t xml:space="preserve"> texto</w:t>
      </w:r>
      <w:r w:rsidR="00F95A8E">
        <w:rPr>
          <w:rFonts w:ascii="Tahoma" w:hAnsi="Tahoma" w:cs="Tahoma"/>
          <w:sz w:val="20"/>
          <w:szCs w:val="20"/>
        </w:rPr>
        <w:t>s</w:t>
      </w:r>
      <w:r w:rsidRPr="00260009">
        <w:rPr>
          <w:rFonts w:ascii="Tahoma" w:hAnsi="Tahoma" w:cs="Tahoma"/>
          <w:sz w:val="20"/>
          <w:szCs w:val="20"/>
        </w:rPr>
        <w:t xml:space="preserve"> ha</w:t>
      </w:r>
      <w:r w:rsidR="00F95A8E">
        <w:rPr>
          <w:rFonts w:ascii="Tahoma" w:hAnsi="Tahoma" w:cs="Tahoma"/>
          <w:sz w:val="20"/>
          <w:szCs w:val="20"/>
        </w:rPr>
        <w:t>n</w:t>
      </w:r>
      <w:r>
        <w:rPr>
          <w:rFonts w:ascii="Tahoma" w:hAnsi="Tahoma" w:cs="Tahoma"/>
          <w:sz w:val="20"/>
          <w:szCs w:val="20"/>
        </w:rPr>
        <w:t xml:space="preserve"> sido facilitado</w:t>
      </w:r>
      <w:r w:rsidR="00F95A8E">
        <w:rPr>
          <w:rFonts w:ascii="Tahoma" w:hAnsi="Tahoma" w:cs="Tahoma"/>
          <w:sz w:val="20"/>
          <w:szCs w:val="20"/>
        </w:rPr>
        <w:t>s</w:t>
      </w:r>
      <w:r w:rsidRPr="00260009">
        <w:rPr>
          <w:rFonts w:ascii="Tahoma" w:hAnsi="Tahoma" w:cs="Tahoma"/>
          <w:sz w:val="20"/>
          <w:szCs w:val="20"/>
        </w:rPr>
        <w:t xml:space="preserve"> con antelación suficiente a los señores miembros del Pleno del Ayuntamiento, previa votación ordinaria y por unanimidad de los señores asistentes, se aprueb</w:t>
      </w:r>
      <w:r w:rsidR="00F95A8E">
        <w:rPr>
          <w:rFonts w:ascii="Tahoma" w:hAnsi="Tahoma" w:cs="Tahoma"/>
          <w:sz w:val="20"/>
          <w:szCs w:val="20"/>
        </w:rPr>
        <w:t>an los</w:t>
      </w:r>
      <w:r>
        <w:rPr>
          <w:rFonts w:ascii="Tahoma" w:hAnsi="Tahoma" w:cs="Tahoma"/>
          <w:sz w:val="20"/>
          <w:szCs w:val="20"/>
        </w:rPr>
        <w:t xml:space="preserve"> borrador</w:t>
      </w:r>
      <w:r w:rsidR="00F95A8E">
        <w:rPr>
          <w:rFonts w:ascii="Tahoma" w:hAnsi="Tahoma" w:cs="Tahoma"/>
          <w:sz w:val="20"/>
          <w:szCs w:val="20"/>
        </w:rPr>
        <w:t>es</w:t>
      </w:r>
      <w:r>
        <w:rPr>
          <w:rFonts w:ascii="Tahoma" w:hAnsi="Tahoma" w:cs="Tahoma"/>
          <w:sz w:val="20"/>
          <w:szCs w:val="20"/>
        </w:rPr>
        <w:t xml:space="preserve"> de</w:t>
      </w:r>
      <w:r w:rsidR="00F95A8E">
        <w:rPr>
          <w:rFonts w:ascii="Tahoma" w:hAnsi="Tahoma" w:cs="Tahoma"/>
          <w:sz w:val="20"/>
          <w:szCs w:val="20"/>
        </w:rPr>
        <w:t xml:space="preserve"> </w:t>
      </w:r>
      <w:r>
        <w:rPr>
          <w:rFonts w:ascii="Tahoma" w:hAnsi="Tahoma" w:cs="Tahoma"/>
          <w:sz w:val="20"/>
          <w:szCs w:val="20"/>
        </w:rPr>
        <w:t>l</w:t>
      </w:r>
      <w:r w:rsidR="00F95A8E">
        <w:rPr>
          <w:rFonts w:ascii="Tahoma" w:hAnsi="Tahoma" w:cs="Tahoma"/>
          <w:sz w:val="20"/>
          <w:szCs w:val="20"/>
        </w:rPr>
        <w:t>as</w:t>
      </w:r>
      <w:r>
        <w:rPr>
          <w:rFonts w:ascii="Tahoma" w:hAnsi="Tahoma" w:cs="Tahoma"/>
          <w:sz w:val="20"/>
          <w:szCs w:val="20"/>
        </w:rPr>
        <w:t xml:space="preserve"> acta</w:t>
      </w:r>
      <w:r w:rsidR="00F95A8E">
        <w:rPr>
          <w:rFonts w:ascii="Tahoma" w:hAnsi="Tahoma" w:cs="Tahoma"/>
          <w:sz w:val="20"/>
          <w:szCs w:val="20"/>
        </w:rPr>
        <w:t>s</w:t>
      </w:r>
      <w:r w:rsidRPr="00260009">
        <w:rPr>
          <w:rFonts w:ascii="Tahoma" w:hAnsi="Tahoma" w:cs="Tahoma"/>
          <w:sz w:val="20"/>
          <w:szCs w:val="20"/>
        </w:rPr>
        <w:t>.</w:t>
      </w:r>
    </w:p>
    <w:p w:rsidR="00766D6B" w:rsidRPr="00766D6B" w:rsidRDefault="00766D6B" w:rsidP="00766D6B">
      <w:pPr>
        <w:spacing w:line="360" w:lineRule="auto"/>
        <w:jc w:val="both"/>
        <w:rPr>
          <w:rFonts w:ascii="Tahoma" w:hAnsi="Tahoma" w:cs="Tahoma"/>
          <w:b/>
          <w:sz w:val="20"/>
          <w:szCs w:val="20"/>
          <w:u w:val="single"/>
        </w:rPr>
      </w:pPr>
      <w:r w:rsidRPr="00766D6B">
        <w:rPr>
          <w:rFonts w:ascii="Tahoma" w:hAnsi="Tahoma" w:cs="Tahoma"/>
          <w:b/>
          <w:sz w:val="20"/>
          <w:szCs w:val="20"/>
          <w:u w:val="single"/>
        </w:rPr>
        <w:t>AREA DE SEGURIDAD, PROTECCIÓN CIVIL Y RÉGIMEN INTERIOR, AREA DE HACIENDA Y PERSONAL Y  AREA DE ATENCIÓN AL VECINO</w:t>
      </w:r>
    </w:p>
    <w:p w:rsidR="00766D6B" w:rsidRDefault="00766D6B" w:rsidP="00766D6B">
      <w:pPr>
        <w:spacing w:line="360" w:lineRule="auto"/>
        <w:jc w:val="both"/>
        <w:rPr>
          <w:rFonts w:ascii="Tahoma" w:hAnsi="Tahoma" w:cs="Tahoma"/>
          <w:sz w:val="20"/>
          <w:szCs w:val="20"/>
          <w:u w:val="single"/>
        </w:rPr>
      </w:pPr>
      <w:r w:rsidRPr="00766D6B">
        <w:rPr>
          <w:rFonts w:ascii="Tahoma" w:hAnsi="Tahoma" w:cs="Tahoma"/>
          <w:sz w:val="20"/>
          <w:szCs w:val="20"/>
        </w:rPr>
        <w:tab/>
        <w:t xml:space="preserve">2º.- </w:t>
      </w:r>
      <w:r w:rsidR="00E0786A" w:rsidRPr="00E0786A">
        <w:rPr>
          <w:rFonts w:ascii="Tahoma" w:hAnsi="Tahoma" w:cs="Tahoma"/>
          <w:sz w:val="20"/>
          <w:szCs w:val="20"/>
          <w:u w:val="single"/>
        </w:rPr>
        <w:t>CONCESIÓN DE LA MEDALLA A LA INVESTIGACIÓN Y A LA CULTURA A DON ANDRÉS RUIZ TARAZONA.</w:t>
      </w:r>
    </w:p>
    <w:p w:rsidR="00696CA1" w:rsidRDefault="00696CA1" w:rsidP="00696CA1">
      <w:pPr>
        <w:spacing w:line="360" w:lineRule="auto"/>
        <w:ind w:firstLine="709"/>
        <w:jc w:val="both"/>
        <w:rPr>
          <w:rFonts w:ascii="Tahoma" w:hAnsi="Tahoma" w:cs="Tahoma"/>
          <w:sz w:val="20"/>
          <w:szCs w:val="20"/>
          <w:lang w:val="es-ES_tradnl"/>
        </w:rPr>
      </w:pPr>
      <w:r w:rsidRPr="00696CA1">
        <w:rPr>
          <w:rFonts w:ascii="Tahoma" w:hAnsi="Tahoma" w:cs="Tahoma"/>
          <w:sz w:val="20"/>
          <w:szCs w:val="20"/>
        </w:rPr>
        <w:t>Finalizado el debate de</w:t>
      </w:r>
      <w:r w:rsidR="00937C38" w:rsidRPr="00696CA1">
        <w:rPr>
          <w:rFonts w:ascii="Tahoma" w:hAnsi="Tahoma" w:cs="Tahoma"/>
          <w:sz w:val="20"/>
          <w:szCs w:val="20"/>
        </w:rPr>
        <w:t xml:space="preserve"> este asunto, el Pleno del Ayuntami</w:t>
      </w:r>
      <w:r>
        <w:rPr>
          <w:rFonts w:ascii="Tahoma" w:hAnsi="Tahoma" w:cs="Tahoma"/>
          <w:sz w:val="20"/>
          <w:szCs w:val="20"/>
        </w:rPr>
        <w:t xml:space="preserve">ento, previa votación ordinaria, </w:t>
      </w:r>
      <w:r w:rsidR="00937C38" w:rsidRPr="00696CA1">
        <w:rPr>
          <w:rFonts w:ascii="Tahoma" w:hAnsi="Tahoma" w:cs="Tahoma"/>
          <w:sz w:val="20"/>
          <w:szCs w:val="20"/>
        </w:rPr>
        <w:t xml:space="preserve"> por </w:t>
      </w:r>
      <w:r w:rsidRPr="00696CA1">
        <w:rPr>
          <w:rFonts w:ascii="Tahoma" w:hAnsi="Tahoma" w:cs="Tahoma"/>
          <w:sz w:val="20"/>
          <w:szCs w:val="20"/>
        </w:rPr>
        <w:t xml:space="preserve">diecinueve votos a favor y con la inhibición de participar en la votación por parte de la  Concejala del Grupo Municipal Partido Popular Doña Isabel Ruiz Tarazona-Díaz, al concurrir </w:t>
      </w:r>
      <w:r>
        <w:rPr>
          <w:rFonts w:ascii="Tahoma" w:hAnsi="Tahoma" w:cs="Tahoma"/>
          <w:sz w:val="20"/>
          <w:szCs w:val="20"/>
        </w:rPr>
        <w:t xml:space="preserve"> las </w:t>
      </w:r>
      <w:r w:rsidRPr="00696CA1">
        <w:rPr>
          <w:rFonts w:ascii="Tahoma" w:hAnsi="Tahoma" w:cs="Tahoma"/>
          <w:sz w:val="20"/>
          <w:szCs w:val="20"/>
        </w:rPr>
        <w:t xml:space="preserve">circunstancias de  abstención señaladas en la Ley </w:t>
      </w:r>
      <w:r w:rsidRPr="00696CA1">
        <w:rPr>
          <w:rFonts w:ascii="Tahoma" w:hAnsi="Tahoma" w:cs="Tahoma"/>
          <w:sz w:val="20"/>
          <w:szCs w:val="20"/>
          <w:lang w:val="es-ES_tradnl"/>
        </w:rPr>
        <w:t xml:space="preserve"> 40/2015, de 1 de octubre, de Régimen Jurídico del Sector Público, acuerda:</w:t>
      </w:r>
    </w:p>
    <w:p w:rsidR="0066168A" w:rsidRPr="00920675" w:rsidRDefault="0066168A" w:rsidP="0066168A">
      <w:pPr>
        <w:spacing w:line="360" w:lineRule="auto"/>
        <w:ind w:firstLine="708"/>
        <w:jc w:val="both"/>
        <w:rPr>
          <w:rFonts w:ascii="Tahoma" w:hAnsi="Tahoma" w:cs="Tahoma"/>
          <w:sz w:val="19"/>
          <w:szCs w:val="19"/>
        </w:rPr>
      </w:pPr>
      <w:r w:rsidRPr="00920675">
        <w:rPr>
          <w:rFonts w:ascii="Tahoma" w:hAnsi="Tahoma" w:cs="Tahoma"/>
          <w:sz w:val="19"/>
          <w:szCs w:val="19"/>
        </w:rPr>
        <w:t>Conceder</w:t>
      </w:r>
      <w:r>
        <w:rPr>
          <w:rFonts w:ascii="Tahoma" w:hAnsi="Tahoma" w:cs="Tahoma"/>
          <w:sz w:val="19"/>
          <w:szCs w:val="19"/>
        </w:rPr>
        <w:t xml:space="preserve"> </w:t>
      </w:r>
      <w:r w:rsidRPr="0066168A">
        <w:rPr>
          <w:rFonts w:ascii="Tahoma" w:hAnsi="Tahoma" w:cs="Tahoma"/>
          <w:sz w:val="19"/>
          <w:szCs w:val="19"/>
        </w:rPr>
        <w:t xml:space="preserve">a don Andrés Ruiz de Tarazona </w:t>
      </w:r>
      <w:r>
        <w:rPr>
          <w:rFonts w:ascii="Tahoma" w:hAnsi="Tahoma" w:cs="Tahoma"/>
          <w:sz w:val="19"/>
          <w:szCs w:val="19"/>
        </w:rPr>
        <w:t>la Medalla de Torrelodones a la Investigación y a la Cultura</w:t>
      </w:r>
      <w:r w:rsidRPr="00920675">
        <w:rPr>
          <w:rFonts w:ascii="Tahoma" w:hAnsi="Tahoma" w:cs="Tahoma"/>
          <w:sz w:val="19"/>
          <w:szCs w:val="19"/>
        </w:rPr>
        <w:t xml:space="preserve">, </w:t>
      </w:r>
      <w:r w:rsidR="0044232D">
        <w:rPr>
          <w:rFonts w:ascii="Tahoma" w:hAnsi="Tahoma" w:cs="Tahoma"/>
          <w:sz w:val="19"/>
          <w:szCs w:val="19"/>
        </w:rPr>
        <w:t xml:space="preserve">condecoración </w:t>
      </w:r>
      <w:r w:rsidRPr="00920675">
        <w:rPr>
          <w:rFonts w:ascii="Tahoma" w:hAnsi="Tahoma" w:cs="Tahoma"/>
          <w:sz w:val="19"/>
          <w:szCs w:val="19"/>
        </w:rPr>
        <w:t>que se otorga a personas</w:t>
      </w:r>
      <w:r>
        <w:rPr>
          <w:rFonts w:ascii="Tahoma" w:hAnsi="Tahoma" w:cs="Tahoma"/>
          <w:sz w:val="19"/>
          <w:szCs w:val="19"/>
        </w:rPr>
        <w:t xml:space="preserve"> que en el campo de la investigación, la Ciencia, el Saber y la Cultura, hayan destacado en el servicio de Torrelodones o cuyas acciones o iniciativas hayan beneficiado  a la misma</w:t>
      </w:r>
      <w:r w:rsidRPr="00920675">
        <w:rPr>
          <w:rFonts w:ascii="Tahoma" w:hAnsi="Tahoma" w:cs="Tahoma"/>
          <w:sz w:val="19"/>
          <w:szCs w:val="19"/>
        </w:rPr>
        <w:t>, en virtud de lo previsto en el Reglamento Especial para la concesión de Honores y  Distinciones.</w:t>
      </w:r>
    </w:p>
    <w:p w:rsidR="00E0786A" w:rsidRDefault="00E0786A" w:rsidP="00766D6B">
      <w:pPr>
        <w:spacing w:line="360" w:lineRule="auto"/>
        <w:jc w:val="both"/>
        <w:rPr>
          <w:rFonts w:ascii="Tahoma" w:hAnsi="Tahoma" w:cs="Tahoma"/>
          <w:sz w:val="20"/>
          <w:szCs w:val="20"/>
        </w:rPr>
      </w:pPr>
    </w:p>
    <w:p w:rsidR="00766D6B" w:rsidRDefault="00766D6B" w:rsidP="00766D6B">
      <w:pPr>
        <w:spacing w:line="360" w:lineRule="auto"/>
        <w:jc w:val="both"/>
        <w:rPr>
          <w:rFonts w:ascii="Tahoma" w:hAnsi="Tahoma" w:cs="Tahoma"/>
          <w:sz w:val="20"/>
          <w:szCs w:val="20"/>
          <w:u w:val="single"/>
        </w:rPr>
      </w:pPr>
      <w:r w:rsidRPr="00766D6B">
        <w:rPr>
          <w:rFonts w:ascii="Tahoma" w:hAnsi="Tahoma" w:cs="Tahoma"/>
          <w:sz w:val="20"/>
          <w:szCs w:val="20"/>
        </w:rPr>
        <w:tab/>
        <w:t xml:space="preserve">3º.- </w:t>
      </w:r>
      <w:r w:rsidR="00E0786A" w:rsidRPr="00E0786A">
        <w:rPr>
          <w:rFonts w:ascii="Tahoma" w:hAnsi="Tahoma" w:cs="Tahoma"/>
          <w:sz w:val="20"/>
          <w:szCs w:val="20"/>
          <w:u w:val="single"/>
        </w:rPr>
        <w:t>CREACIÓN DE LA COMISIÓN ESPECIAL DENOMINADA “REDACCIÓN DE LOS PLIEGOS DE CONDICIONES PARA ADJUDICAR EL CONCURSO PARA LA RECOGIDA DE RESIDUOS URBANOS Y ASIMILABLES, RECOGIDA SELECTIVA DE ENVASES USADOS Y RESIDUOS ENVASES, LIMPIEZA VIARIA Y PUNTO LIMPIO DEL MUNICIPIO DE TORRELODONES”.</w:t>
      </w:r>
    </w:p>
    <w:p w:rsidR="009A1889" w:rsidRDefault="009A1889" w:rsidP="009A1889">
      <w:pPr>
        <w:pStyle w:val="Prrafodelista"/>
        <w:spacing w:line="360" w:lineRule="auto"/>
        <w:ind w:left="0" w:firstLine="709"/>
        <w:jc w:val="both"/>
        <w:rPr>
          <w:rFonts w:cs="Tahoma"/>
          <w:sz w:val="20"/>
          <w:szCs w:val="20"/>
        </w:rPr>
      </w:pPr>
      <w:r>
        <w:rPr>
          <w:rFonts w:cs="Tahoma"/>
          <w:sz w:val="20"/>
          <w:szCs w:val="20"/>
        </w:rPr>
        <w:lastRenderedPageBreak/>
        <w:t>Finalizado el debate de este asunto, el Pleno del Ayuntamiento previa votación ordinaria y por unanimidad de los señores asistentes, acuerda:</w:t>
      </w:r>
    </w:p>
    <w:p w:rsidR="009A1889" w:rsidRPr="009A1889" w:rsidRDefault="009A1889" w:rsidP="009A1889">
      <w:pPr>
        <w:spacing w:line="360" w:lineRule="auto"/>
        <w:ind w:firstLine="708"/>
        <w:jc w:val="both"/>
        <w:rPr>
          <w:rFonts w:ascii="Tahoma" w:hAnsi="Tahoma" w:cs="Tahoma"/>
          <w:sz w:val="20"/>
          <w:szCs w:val="20"/>
          <w:lang w:val="es-ES_tradnl"/>
        </w:rPr>
      </w:pPr>
      <w:r>
        <w:rPr>
          <w:rFonts w:ascii="Tahoma" w:hAnsi="Tahoma" w:cs="Tahoma"/>
          <w:sz w:val="20"/>
          <w:szCs w:val="20"/>
          <w:lang w:val="es-ES_tradnl"/>
        </w:rPr>
        <w:t xml:space="preserve">1º.- </w:t>
      </w:r>
      <w:r w:rsidRPr="009A1889">
        <w:rPr>
          <w:rFonts w:ascii="Tahoma" w:hAnsi="Tahoma" w:cs="Tahoma"/>
          <w:sz w:val="20"/>
          <w:szCs w:val="20"/>
          <w:lang w:val="es-ES_tradnl"/>
        </w:rPr>
        <w:t>Crear una comisión informativa especial con la finalidad indicada denominada “Redacción de los pliegos de condiciones para adjudicar el concurso para la recogida de residuos urbanos y asimilables, recogida selectiva de envases usados y residuos envases, limpieza viaria y punto limpio del municipio de Torrelodones” que estará integrada por los siguientes miembros:</w:t>
      </w:r>
    </w:p>
    <w:p w:rsidR="009A1889" w:rsidRPr="009A1889" w:rsidRDefault="009A1889" w:rsidP="009A1889">
      <w:pPr>
        <w:spacing w:line="360" w:lineRule="auto"/>
        <w:ind w:firstLine="708"/>
        <w:jc w:val="both"/>
        <w:rPr>
          <w:rFonts w:ascii="Tahoma" w:hAnsi="Tahoma" w:cs="Tahoma"/>
          <w:sz w:val="20"/>
          <w:szCs w:val="20"/>
          <w:lang w:val="es-ES_tradnl"/>
        </w:rPr>
      </w:pPr>
      <w:r w:rsidRPr="009A1889">
        <w:rPr>
          <w:rFonts w:ascii="Tahoma" w:hAnsi="Tahoma" w:cs="Tahoma"/>
          <w:sz w:val="20"/>
          <w:szCs w:val="20"/>
          <w:lang w:val="es-ES_tradnl"/>
        </w:rPr>
        <w:t>3 miembros del Grupo Municipal Vecinos por Torrelodones.</w:t>
      </w:r>
    </w:p>
    <w:p w:rsidR="009A1889" w:rsidRPr="009A1889" w:rsidRDefault="009A1889" w:rsidP="009A1889">
      <w:pPr>
        <w:spacing w:line="360" w:lineRule="auto"/>
        <w:ind w:firstLine="708"/>
        <w:jc w:val="both"/>
        <w:rPr>
          <w:rFonts w:ascii="Tahoma" w:hAnsi="Tahoma" w:cs="Tahoma"/>
          <w:sz w:val="20"/>
          <w:szCs w:val="20"/>
          <w:lang w:val="es-ES_tradnl"/>
        </w:rPr>
      </w:pPr>
      <w:r w:rsidRPr="009A1889">
        <w:rPr>
          <w:rFonts w:ascii="Tahoma" w:hAnsi="Tahoma" w:cs="Tahoma"/>
          <w:sz w:val="20"/>
          <w:szCs w:val="20"/>
          <w:lang w:val="es-ES_tradnl"/>
        </w:rPr>
        <w:t>2 miembros del Grupo Municipal Partido Popular.</w:t>
      </w:r>
    </w:p>
    <w:p w:rsidR="009A1889" w:rsidRPr="009A1889" w:rsidRDefault="009A1889" w:rsidP="009A1889">
      <w:pPr>
        <w:spacing w:line="360" w:lineRule="auto"/>
        <w:ind w:firstLine="708"/>
        <w:jc w:val="both"/>
        <w:rPr>
          <w:rFonts w:ascii="Tahoma" w:hAnsi="Tahoma" w:cs="Tahoma"/>
          <w:sz w:val="20"/>
          <w:szCs w:val="20"/>
          <w:lang w:val="es-ES_tradnl"/>
        </w:rPr>
      </w:pPr>
      <w:r w:rsidRPr="009A1889">
        <w:rPr>
          <w:rFonts w:ascii="Tahoma" w:hAnsi="Tahoma" w:cs="Tahoma"/>
          <w:sz w:val="20"/>
          <w:szCs w:val="20"/>
          <w:lang w:val="es-ES_tradnl"/>
        </w:rPr>
        <w:t>1 miembro del Grupo Municipal Confluencia Ciudadana en Torrelodones.</w:t>
      </w:r>
    </w:p>
    <w:p w:rsidR="009A1889" w:rsidRPr="009A1889" w:rsidRDefault="009A1889" w:rsidP="009A1889">
      <w:pPr>
        <w:spacing w:line="360" w:lineRule="auto"/>
        <w:ind w:firstLine="708"/>
        <w:jc w:val="both"/>
        <w:rPr>
          <w:rFonts w:ascii="Tahoma" w:hAnsi="Tahoma" w:cs="Tahoma"/>
          <w:sz w:val="20"/>
          <w:szCs w:val="20"/>
          <w:lang w:val="es-ES_tradnl"/>
        </w:rPr>
      </w:pPr>
      <w:r w:rsidRPr="009A1889">
        <w:rPr>
          <w:rFonts w:ascii="Tahoma" w:hAnsi="Tahoma" w:cs="Tahoma"/>
          <w:sz w:val="20"/>
          <w:szCs w:val="20"/>
          <w:lang w:val="es-ES_tradnl"/>
        </w:rPr>
        <w:t>1 miembro del Grupo Municipal PSOE.</w:t>
      </w:r>
    </w:p>
    <w:p w:rsidR="009A1889" w:rsidRPr="009A1889" w:rsidRDefault="009A1889" w:rsidP="009A1889">
      <w:pPr>
        <w:spacing w:line="360" w:lineRule="auto"/>
        <w:ind w:firstLine="708"/>
        <w:jc w:val="both"/>
        <w:rPr>
          <w:rFonts w:ascii="Tahoma" w:hAnsi="Tahoma" w:cs="Tahoma"/>
          <w:sz w:val="20"/>
          <w:szCs w:val="20"/>
          <w:lang w:val="es-ES_tradnl"/>
        </w:rPr>
      </w:pPr>
      <w:r w:rsidRPr="009A1889">
        <w:rPr>
          <w:rFonts w:ascii="Tahoma" w:hAnsi="Tahoma" w:cs="Tahoma"/>
          <w:sz w:val="20"/>
          <w:szCs w:val="20"/>
          <w:lang w:val="es-ES_tradnl"/>
        </w:rPr>
        <w:t>1 miembro del Grupo Municipal Ciudadanos-Partido de la Ciudadanía.</w:t>
      </w:r>
    </w:p>
    <w:p w:rsidR="009A1889" w:rsidRPr="009A1889" w:rsidRDefault="009A1889" w:rsidP="009A1889">
      <w:pPr>
        <w:spacing w:line="360" w:lineRule="auto"/>
        <w:ind w:firstLine="709"/>
        <w:jc w:val="both"/>
        <w:rPr>
          <w:rFonts w:ascii="Tahoma" w:hAnsi="Tahoma" w:cs="Tahoma"/>
          <w:sz w:val="20"/>
          <w:szCs w:val="20"/>
        </w:rPr>
      </w:pPr>
      <w:r w:rsidRPr="009A1889">
        <w:rPr>
          <w:rFonts w:ascii="Tahoma" w:hAnsi="Tahoma" w:cs="Tahoma"/>
          <w:sz w:val="20"/>
          <w:szCs w:val="20"/>
        </w:rPr>
        <w:t>Los miembros de cada uno de los grupos que componen la Comisión Informativa, tendrán el voto ponderado correspondiente al número de Concejales que su Grupo Político tenga en el Pleno del Ayuntamiento.</w:t>
      </w:r>
    </w:p>
    <w:p w:rsidR="009A1889" w:rsidRPr="009A1889" w:rsidRDefault="009A1889" w:rsidP="009A1889">
      <w:pPr>
        <w:spacing w:line="360" w:lineRule="auto"/>
        <w:ind w:firstLine="709"/>
        <w:jc w:val="both"/>
        <w:rPr>
          <w:rFonts w:ascii="Tahoma" w:hAnsi="Tahoma" w:cs="Tahoma"/>
          <w:sz w:val="20"/>
          <w:szCs w:val="20"/>
        </w:rPr>
      </w:pPr>
      <w:r w:rsidRPr="009A1889">
        <w:rPr>
          <w:rFonts w:ascii="Tahoma" w:hAnsi="Tahoma" w:cs="Tahoma"/>
          <w:sz w:val="20"/>
          <w:szCs w:val="20"/>
        </w:rPr>
        <w:t xml:space="preserve">Por parte de esta Alcaldía, y de conformidad a lo establecido en el artículo 125 del Reglamento de Organización, Funcionamiento y Régimen Jurídico de las Entidades Locales, se hará uso de la facultad potestativa a que se refiere el apartado A del mismo y en su virtud, se delegará la Presidencia efectiva de la Comisión Informativa, en la persona que se designe o proponga la propia Comisión. </w:t>
      </w:r>
    </w:p>
    <w:p w:rsidR="009A1889" w:rsidRPr="009A1889" w:rsidRDefault="009A1889" w:rsidP="009A1889">
      <w:pPr>
        <w:spacing w:line="360" w:lineRule="auto"/>
        <w:ind w:firstLine="709"/>
        <w:jc w:val="both"/>
        <w:rPr>
          <w:rFonts w:ascii="Tahoma" w:hAnsi="Tahoma" w:cs="Tahoma"/>
          <w:sz w:val="20"/>
          <w:szCs w:val="20"/>
        </w:rPr>
      </w:pPr>
      <w:r w:rsidRPr="009A1889">
        <w:rPr>
          <w:rFonts w:ascii="Tahoma" w:hAnsi="Tahoma" w:cs="Tahoma"/>
          <w:sz w:val="20"/>
          <w:szCs w:val="20"/>
        </w:rPr>
        <w:t>En todo caso la Sra. Alcaldesa podrá asistir a cualquier sesión de la comisión siempre que lo considere oportuno, en cuyo caso se entenderá avocada para dicha sesión la delegación de la Presidencia.</w:t>
      </w:r>
    </w:p>
    <w:p w:rsidR="009A1889" w:rsidRPr="009A1889" w:rsidRDefault="009A1889" w:rsidP="009A1889">
      <w:pPr>
        <w:spacing w:line="360" w:lineRule="auto"/>
        <w:ind w:firstLine="708"/>
        <w:jc w:val="both"/>
        <w:rPr>
          <w:rFonts w:ascii="Tahoma" w:hAnsi="Tahoma" w:cs="Tahoma"/>
          <w:sz w:val="20"/>
          <w:szCs w:val="20"/>
          <w:lang w:val="es-ES_tradnl"/>
        </w:rPr>
      </w:pPr>
      <w:r w:rsidRPr="009A1889">
        <w:rPr>
          <w:rFonts w:ascii="Tahoma" w:hAnsi="Tahoma" w:cs="Tahoma"/>
          <w:sz w:val="20"/>
          <w:szCs w:val="20"/>
          <w:lang w:val="es-ES_tradnl"/>
        </w:rPr>
        <w:t>2º.- Aprobar que las adscripciones de las personas en concreto por cada Grupo Político a dicha comisión, quede efectuada por las personas que por los mismos se designe en la propia sesión del Pleno del Ayuntamiento, en que se trate de este asunto, o en el plazo de los cinco días siguientes.</w:t>
      </w:r>
    </w:p>
    <w:p w:rsidR="009A1889" w:rsidRPr="009A1889" w:rsidRDefault="009A1889" w:rsidP="009A1889">
      <w:pPr>
        <w:spacing w:line="360" w:lineRule="auto"/>
        <w:ind w:firstLine="708"/>
        <w:jc w:val="both"/>
        <w:rPr>
          <w:rFonts w:ascii="Tahoma" w:hAnsi="Tahoma" w:cs="Tahoma"/>
          <w:sz w:val="20"/>
          <w:szCs w:val="20"/>
          <w:lang w:val="es-ES_tradnl"/>
        </w:rPr>
      </w:pPr>
      <w:r w:rsidRPr="009A1889">
        <w:rPr>
          <w:rFonts w:ascii="Tahoma" w:hAnsi="Tahoma" w:cs="Tahoma"/>
          <w:sz w:val="20"/>
          <w:szCs w:val="20"/>
          <w:lang w:val="es-ES_tradnl"/>
        </w:rPr>
        <w:t xml:space="preserve">3º.- La comisión informativa celebrará sesión ordinaria una vez al mes. </w:t>
      </w:r>
    </w:p>
    <w:p w:rsidR="009A1889" w:rsidRPr="009A1889" w:rsidRDefault="009A1889" w:rsidP="009A1889">
      <w:pPr>
        <w:pStyle w:val="Prrafodelista"/>
        <w:spacing w:line="360" w:lineRule="auto"/>
        <w:ind w:left="0" w:firstLine="709"/>
        <w:jc w:val="both"/>
        <w:rPr>
          <w:rFonts w:cs="Tahoma"/>
          <w:sz w:val="20"/>
          <w:szCs w:val="20"/>
          <w:lang w:val="es-ES_tradnl"/>
        </w:rPr>
      </w:pPr>
    </w:p>
    <w:p w:rsidR="00766D6B" w:rsidRDefault="00766D6B" w:rsidP="00766D6B">
      <w:pPr>
        <w:spacing w:line="360" w:lineRule="auto"/>
        <w:jc w:val="both"/>
        <w:rPr>
          <w:rFonts w:ascii="Tahoma" w:hAnsi="Tahoma" w:cs="Tahoma"/>
          <w:sz w:val="20"/>
          <w:szCs w:val="20"/>
          <w:u w:val="single"/>
        </w:rPr>
      </w:pPr>
      <w:r w:rsidRPr="00766D6B">
        <w:rPr>
          <w:rFonts w:ascii="Tahoma" w:hAnsi="Tahoma" w:cs="Tahoma"/>
          <w:sz w:val="20"/>
          <w:szCs w:val="20"/>
        </w:rPr>
        <w:tab/>
        <w:t xml:space="preserve">4º.- </w:t>
      </w:r>
      <w:r w:rsidR="00E0786A" w:rsidRPr="00E0786A">
        <w:rPr>
          <w:rFonts w:ascii="Tahoma" w:hAnsi="Tahoma" w:cs="Tahoma"/>
          <w:sz w:val="20"/>
          <w:szCs w:val="20"/>
          <w:u w:val="single"/>
        </w:rPr>
        <w:t>EXPEDIENTE DE MODIFICACIÓN DE CRÉDITO MTC-2017001 MEDIANTE TRANSFERENCIA DE CRÉDITO ENTRE APLICACIONES DEL MISMO ÁREA DE GASTO: APROBACIÓN INICIAL.</w:t>
      </w:r>
    </w:p>
    <w:p w:rsidR="009653BE" w:rsidRDefault="009653BE" w:rsidP="003A44BC">
      <w:pPr>
        <w:pStyle w:val="Prrafodelista"/>
        <w:spacing w:line="360" w:lineRule="auto"/>
        <w:ind w:left="0" w:firstLine="709"/>
        <w:jc w:val="both"/>
        <w:rPr>
          <w:rFonts w:cs="Tahoma"/>
          <w:sz w:val="20"/>
          <w:szCs w:val="16"/>
        </w:rPr>
      </w:pPr>
      <w:r>
        <w:rPr>
          <w:rFonts w:cs="Tahoma"/>
          <w:sz w:val="20"/>
          <w:szCs w:val="16"/>
        </w:rPr>
        <w:t>Finalizado el debate de este asunto, el Pleno del  Ayuntamiento previa votación ordinaria y por veinte votos a favor y un voto en contra, acuerda:</w:t>
      </w:r>
    </w:p>
    <w:p w:rsidR="009653BE" w:rsidRPr="009653BE" w:rsidRDefault="009653BE" w:rsidP="003A44BC">
      <w:pPr>
        <w:spacing w:after="120" w:line="360" w:lineRule="auto"/>
        <w:jc w:val="both"/>
        <w:rPr>
          <w:rFonts w:ascii="Tahoma" w:hAnsi="Tahoma" w:cs="Tahoma"/>
          <w:sz w:val="20"/>
          <w:szCs w:val="20"/>
        </w:rPr>
      </w:pPr>
      <w:r>
        <w:rPr>
          <w:rFonts w:ascii="Tahoma" w:hAnsi="Tahoma" w:cs="Tahoma"/>
          <w:b/>
          <w:sz w:val="22"/>
          <w:szCs w:val="22"/>
        </w:rPr>
        <w:tab/>
      </w:r>
      <w:r w:rsidRPr="009653BE">
        <w:rPr>
          <w:rFonts w:ascii="Tahoma" w:hAnsi="Tahoma" w:cs="Tahoma"/>
          <w:sz w:val="20"/>
          <w:szCs w:val="20"/>
        </w:rPr>
        <w:t xml:space="preserve">1º.- Aprobar inicialmente la modificación mediante Transferencia de crédito entre aplicaciones </w:t>
      </w:r>
      <w:proofErr w:type="gramStart"/>
      <w:r w:rsidRPr="009653BE">
        <w:rPr>
          <w:rFonts w:ascii="Tahoma" w:hAnsi="Tahoma" w:cs="Tahoma"/>
          <w:sz w:val="20"/>
          <w:szCs w:val="20"/>
        </w:rPr>
        <w:t>del mismo</w:t>
      </w:r>
      <w:proofErr w:type="gramEnd"/>
      <w:r w:rsidRPr="009653BE">
        <w:rPr>
          <w:rFonts w:ascii="Tahoma" w:hAnsi="Tahoma" w:cs="Tahoma"/>
          <w:sz w:val="20"/>
          <w:szCs w:val="20"/>
        </w:rPr>
        <w:t xml:space="preserve"> área de gasto</w:t>
      </w:r>
      <w:r>
        <w:rPr>
          <w:rFonts w:ascii="Tahoma" w:hAnsi="Tahoma" w:cs="Tahoma"/>
          <w:sz w:val="20"/>
          <w:szCs w:val="20"/>
        </w:rPr>
        <w:t xml:space="preserve">, </w:t>
      </w:r>
      <w:r w:rsidRPr="009653BE">
        <w:rPr>
          <w:rFonts w:ascii="Tahoma" w:hAnsi="Tahoma" w:cs="Tahoma"/>
          <w:sz w:val="20"/>
          <w:szCs w:val="20"/>
        </w:rPr>
        <w:t xml:space="preserve">que afecta a las siguientes aplicaciones del Presupuesto: </w:t>
      </w:r>
    </w:p>
    <w:p w:rsidR="009653BE" w:rsidRPr="009653BE" w:rsidRDefault="009653BE" w:rsidP="009653BE">
      <w:pPr>
        <w:keepNext/>
        <w:jc w:val="center"/>
        <w:outlineLvl w:val="0"/>
        <w:rPr>
          <w:rFonts w:ascii="Tahoma" w:hAnsi="Tahoma" w:cs="Tahoma"/>
          <w:b/>
          <w:sz w:val="20"/>
          <w:szCs w:val="20"/>
        </w:rPr>
      </w:pPr>
      <w:r w:rsidRPr="009653BE">
        <w:rPr>
          <w:rFonts w:ascii="Tahoma" w:hAnsi="Tahoma" w:cs="Tahoma"/>
          <w:b/>
          <w:sz w:val="20"/>
          <w:szCs w:val="20"/>
        </w:rPr>
        <w:t>APLICACIONES A MINORAR</w:t>
      </w:r>
    </w:p>
    <w:tbl>
      <w:tblPr>
        <w:tblW w:w="8962" w:type="dxa"/>
        <w:tblInd w:w="55" w:type="dxa"/>
        <w:tblCellMar>
          <w:left w:w="70" w:type="dxa"/>
          <w:right w:w="70" w:type="dxa"/>
        </w:tblCellMar>
        <w:tblLook w:val="0000" w:firstRow="0" w:lastRow="0" w:firstColumn="0" w:lastColumn="0" w:noHBand="0" w:noVBand="0"/>
      </w:tblPr>
      <w:tblGrid>
        <w:gridCol w:w="927"/>
        <w:gridCol w:w="1006"/>
        <w:gridCol w:w="5406"/>
        <w:gridCol w:w="1623"/>
      </w:tblGrid>
      <w:tr w:rsidR="009653BE" w:rsidRPr="009653BE" w:rsidTr="004066FC">
        <w:trPr>
          <w:trHeight w:val="275"/>
        </w:trPr>
        <w:tc>
          <w:tcPr>
            <w:tcW w:w="19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jc w:val="center"/>
              <w:rPr>
                <w:rFonts w:ascii="Tahoma" w:hAnsi="Tahoma" w:cs="Tahoma"/>
                <w:b/>
                <w:bCs/>
                <w:sz w:val="20"/>
                <w:szCs w:val="20"/>
              </w:rPr>
            </w:pPr>
            <w:r w:rsidRPr="009653BE">
              <w:rPr>
                <w:rFonts w:ascii="Tahoma" w:hAnsi="Tahoma" w:cs="Tahoma"/>
                <w:b/>
                <w:bCs/>
                <w:sz w:val="20"/>
                <w:szCs w:val="20"/>
              </w:rPr>
              <w:t>CLASIFICACION</w:t>
            </w:r>
          </w:p>
        </w:tc>
        <w:tc>
          <w:tcPr>
            <w:tcW w:w="5406" w:type="dxa"/>
            <w:tcBorders>
              <w:top w:val="single" w:sz="8" w:space="0" w:color="auto"/>
              <w:left w:val="single" w:sz="4" w:space="0" w:color="auto"/>
              <w:bottom w:val="single" w:sz="8" w:space="0" w:color="auto"/>
              <w:right w:val="single" w:sz="8" w:space="0" w:color="auto"/>
            </w:tcBorders>
            <w:shd w:val="clear" w:color="auto" w:fill="auto"/>
            <w:noWrap/>
            <w:vAlign w:val="bottom"/>
          </w:tcPr>
          <w:p w:rsidR="009653BE" w:rsidRPr="009653BE" w:rsidRDefault="009653BE" w:rsidP="009653BE">
            <w:pPr>
              <w:jc w:val="center"/>
              <w:rPr>
                <w:rFonts w:ascii="Tahoma" w:hAnsi="Tahoma" w:cs="Tahoma"/>
                <w:b/>
                <w:bCs/>
                <w:sz w:val="20"/>
                <w:szCs w:val="20"/>
              </w:rPr>
            </w:pPr>
            <w:r w:rsidRPr="009653BE">
              <w:rPr>
                <w:rFonts w:ascii="Tahoma" w:hAnsi="Tahoma" w:cs="Tahoma"/>
                <w:b/>
                <w:bCs/>
                <w:sz w:val="20"/>
                <w:szCs w:val="20"/>
              </w:rPr>
              <w:t>DESCRIPCION</w:t>
            </w:r>
          </w:p>
        </w:tc>
        <w:tc>
          <w:tcPr>
            <w:tcW w:w="1623" w:type="dxa"/>
            <w:tcBorders>
              <w:top w:val="single" w:sz="8" w:space="0" w:color="auto"/>
              <w:left w:val="nil"/>
              <w:bottom w:val="single" w:sz="8" w:space="0" w:color="auto"/>
              <w:right w:val="single" w:sz="8" w:space="0" w:color="auto"/>
            </w:tcBorders>
            <w:shd w:val="clear" w:color="auto" w:fill="auto"/>
            <w:noWrap/>
            <w:vAlign w:val="bottom"/>
          </w:tcPr>
          <w:p w:rsidR="009653BE" w:rsidRPr="009653BE" w:rsidRDefault="009653BE" w:rsidP="009653BE">
            <w:pPr>
              <w:jc w:val="center"/>
              <w:rPr>
                <w:rFonts w:ascii="Tahoma" w:hAnsi="Tahoma" w:cs="Tahoma"/>
                <w:b/>
                <w:bCs/>
                <w:sz w:val="20"/>
                <w:szCs w:val="20"/>
              </w:rPr>
            </w:pPr>
            <w:r w:rsidRPr="009653BE">
              <w:rPr>
                <w:rFonts w:ascii="Tahoma" w:hAnsi="Tahoma" w:cs="Tahoma"/>
                <w:b/>
                <w:bCs/>
                <w:sz w:val="20"/>
                <w:szCs w:val="20"/>
              </w:rPr>
              <w:t>IMPORTE</w:t>
            </w:r>
          </w:p>
        </w:tc>
      </w:tr>
      <w:tr w:rsidR="009653BE" w:rsidRPr="009653BE" w:rsidTr="004066FC">
        <w:trPr>
          <w:trHeight w:val="26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3230</w:t>
            </w:r>
          </w:p>
        </w:tc>
        <w:tc>
          <w:tcPr>
            <w:tcW w:w="1006" w:type="dxa"/>
            <w:tcBorders>
              <w:top w:val="single" w:sz="4" w:space="0" w:color="auto"/>
              <w:left w:val="nil"/>
              <w:bottom w:val="single" w:sz="4" w:space="0" w:color="auto"/>
              <w:right w:val="nil"/>
            </w:tcBorders>
            <w:shd w:val="clear" w:color="auto" w:fill="auto"/>
            <w:noWrap/>
            <w:vAlign w:val="bottom"/>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63201</w:t>
            </w:r>
          </w:p>
        </w:tc>
        <w:tc>
          <w:tcPr>
            <w:tcW w:w="5406" w:type="dxa"/>
            <w:tcBorders>
              <w:top w:val="nil"/>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rPr>
                <w:rFonts w:ascii="Tahoma" w:hAnsi="Tahoma" w:cs="Tahoma"/>
                <w:sz w:val="20"/>
                <w:szCs w:val="20"/>
              </w:rPr>
            </w:pPr>
            <w:r w:rsidRPr="009653BE">
              <w:rPr>
                <w:rFonts w:ascii="Tahoma" w:hAnsi="Tahoma" w:cs="Tahoma"/>
                <w:sz w:val="20"/>
                <w:szCs w:val="20"/>
              </w:rPr>
              <w:t>Inversión reposición edificios y otras construcciones</w:t>
            </w:r>
          </w:p>
        </w:tc>
        <w:tc>
          <w:tcPr>
            <w:tcW w:w="1623" w:type="dxa"/>
            <w:tcBorders>
              <w:top w:val="nil"/>
              <w:left w:val="nil"/>
              <w:bottom w:val="single" w:sz="4" w:space="0" w:color="auto"/>
              <w:right w:val="single" w:sz="4" w:space="0" w:color="auto"/>
            </w:tcBorders>
            <w:shd w:val="clear" w:color="auto" w:fill="auto"/>
            <w:noWrap/>
            <w:vAlign w:val="bottom"/>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90.000,00 €</w:t>
            </w:r>
          </w:p>
        </w:tc>
      </w:tr>
      <w:tr w:rsidR="009653BE" w:rsidRPr="009653BE" w:rsidTr="004066FC">
        <w:trPr>
          <w:trHeight w:val="260"/>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jc w:val="right"/>
              <w:rPr>
                <w:rFonts w:ascii="Tahoma" w:hAnsi="Tahoma" w:cs="Tahoma"/>
                <w:sz w:val="20"/>
                <w:szCs w:val="20"/>
              </w:rPr>
            </w:pPr>
          </w:p>
        </w:tc>
        <w:tc>
          <w:tcPr>
            <w:tcW w:w="1006" w:type="dxa"/>
            <w:tcBorders>
              <w:top w:val="single" w:sz="4" w:space="0" w:color="auto"/>
              <w:left w:val="nil"/>
              <w:bottom w:val="single" w:sz="4" w:space="0" w:color="auto"/>
              <w:right w:val="nil"/>
            </w:tcBorders>
            <w:shd w:val="clear" w:color="auto" w:fill="auto"/>
            <w:noWrap/>
            <w:vAlign w:val="bottom"/>
          </w:tcPr>
          <w:p w:rsidR="009653BE" w:rsidRPr="009653BE" w:rsidRDefault="009653BE" w:rsidP="009653BE">
            <w:pPr>
              <w:jc w:val="right"/>
              <w:rPr>
                <w:rFonts w:ascii="Tahoma" w:hAnsi="Tahoma" w:cs="Tahoma"/>
                <w:sz w:val="20"/>
                <w:szCs w:val="20"/>
              </w:rPr>
            </w:pPr>
          </w:p>
        </w:tc>
        <w:tc>
          <w:tcPr>
            <w:tcW w:w="5406" w:type="dxa"/>
            <w:tcBorders>
              <w:top w:val="nil"/>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rPr>
                <w:rFonts w:ascii="Tahoma" w:hAnsi="Tahoma" w:cs="Tahoma"/>
                <w:sz w:val="20"/>
                <w:szCs w:val="20"/>
              </w:rPr>
            </w:pPr>
            <w:r w:rsidRPr="009653BE">
              <w:rPr>
                <w:rFonts w:ascii="Tahoma" w:hAnsi="Tahoma" w:cs="Tahoma"/>
                <w:sz w:val="20"/>
                <w:szCs w:val="20"/>
              </w:rPr>
              <w:t xml:space="preserve">                                    TOTAL………………………</w:t>
            </w:r>
          </w:p>
        </w:tc>
        <w:tc>
          <w:tcPr>
            <w:tcW w:w="1623" w:type="dxa"/>
            <w:tcBorders>
              <w:top w:val="nil"/>
              <w:left w:val="nil"/>
              <w:bottom w:val="single" w:sz="4" w:space="0" w:color="auto"/>
              <w:right w:val="single" w:sz="4" w:space="0" w:color="auto"/>
            </w:tcBorders>
            <w:shd w:val="clear" w:color="auto" w:fill="auto"/>
            <w:noWrap/>
            <w:vAlign w:val="bottom"/>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90.000,00 €</w:t>
            </w:r>
          </w:p>
        </w:tc>
      </w:tr>
    </w:tbl>
    <w:p w:rsidR="009653BE" w:rsidRPr="009653BE" w:rsidRDefault="009653BE" w:rsidP="009653BE">
      <w:pPr>
        <w:jc w:val="both"/>
        <w:rPr>
          <w:rFonts w:ascii="Tahoma" w:hAnsi="Tahoma" w:cs="Tahoma"/>
          <w:sz w:val="20"/>
          <w:szCs w:val="20"/>
        </w:rPr>
      </w:pPr>
    </w:p>
    <w:p w:rsidR="009653BE" w:rsidRPr="009653BE" w:rsidRDefault="009653BE" w:rsidP="009653BE">
      <w:pPr>
        <w:jc w:val="center"/>
        <w:rPr>
          <w:rFonts w:ascii="Tahoma" w:hAnsi="Tahoma" w:cs="Tahoma"/>
          <w:sz w:val="20"/>
          <w:szCs w:val="20"/>
        </w:rPr>
      </w:pPr>
      <w:r w:rsidRPr="009653BE">
        <w:rPr>
          <w:rFonts w:ascii="Tahoma" w:hAnsi="Tahoma" w:cs="Tahoma"/>
          <w:sz w:val="20"/>
          <w:szCs w:val="20"/>
        </w:rPr>
        <w:t>APLICACIONES A INCREMENTAR</w:t>
      </w:r>
    </w:p>
    <w:tbl>
      <w:tblPr>
        <w:tblW w:w="8986" w:type="dxa"/>
        <w:tblInd w:w="55" w:type="dxa"/>
        <w:tblCellMar>
          <w:left w:w="70" w:type="dxa"/>
          <w:right w:w="70" w:type="dxa"/>
        </w:tblCellMar>
        <w:tblLook w:val="0000" w:firstRow="0" w:lastRow="0" w:firstColumn="0" w:lastColumn="0" w:noHBand="0" w:noVBand="0"/>
      </w:tblPr>
      <w:tblGrid>
        <w:gridCol w:w="809"/>
        <w:gridCol w:w="1191"/>
        <w:gridCol w:w="5266"/>
        <w:gridCol w:w="1720"/>
      </w:tblGrid>
      <w:tr w:rsidR="009653BE" w:rsidRPr="009653BE" w:rsidTr="004066FC">
        <w:trPr>
          <w:trHeight w:val="273"/>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jc w:val="center"/>
              <w:rPr>
                <w:rFonts w:ascii="Tahoma" w:hAnsi="Tahoma" w:cs="Tahoma"/>
                <w:b/>
                <w:bCs/>
                <w:sz w:val="20"/>
                <w:szCs w:val="20"/>
              </w:rPr>
            </w:pPr>
            <w:r w:rsidRPr="009653BE">
              <w:rPr>
                <w:rFonts w:ascii="Tahoma" w:hAnsi="Tahoma" w:cs="Tahoma"/>
                <w:b/>
                <w:bCs/>
                <w:sz w:val="20"/>
                <w:szCs w:val="20"/>
              </w:rPr>
              <w:lastRenderedPageBreak/>
              <w:t>CLASIFICACION</w:t>
            </w:r>
          </w:p>
        </w:tc>
        <w:tc>
          <w:tcPr>
            <w:tcW w:w="5266" w:type="dxa"/>
            <w:tcBorders>
              <w:top w:val="single" w:sz="8" w:space="0" w:color="auto"/>
              <w:left w:val="single" w:sz="4" w:space="0" w:color="auto"/>
              <w:bottom w:val="single" w:sz="8" w:space="0" w:color="auto"/>
              <w:right w:val="single" w:sz="8" w:space="0" w:color="auto"/>
            </w:tcBorders>
            <w:shd w:val="clear" w:color="auto" w:fill="auto"/>
            <w:noWrap/>
            <w:vAlign w:val="bottom"/>
          </w:tcPr>
          <w:p w:rsidR="009653BE" w:rsidRPr="009653BE" w:rsidRDefault="009653BE" w:rsidP="009653BE">
            <w:pPr>
              <w:jc w:val="center"/>
              <w:rPr>
                <w:rFonts w:ascii="Tahoma" w:hAnsi="Tahoma" w:cs="Tahoma"/>
                <w:b/>
                <w:bCs/>
                <w:sz w:val="20"/>
                <w:szCs w:val="20"/>
              </w:rPr>
            </w:pPr>
            <w:r w:rsidRPr="009653BE">
              <w:rPr>
                <w:rFonts w:ascii="Tahoma" w:hAnsi="Tahoma" w:cs="Tahoma"/>
                <w:b/>
                <w:bCs/>
                <w:sz w:val="20"/>
                <w:szCs w:val="20"/>
              </w:rPr>
              <w:t>DESCRIPCION</w:t>
            </w:r>
          </w:p>
        </w:tc>
        <w:tc>
          <w:tcPr>
            <w:tcW w:w="1720" w:type="dxa"/>
            <w:tcBorders>
              <w:top w:val="single" w:sz="8" w:space="0" w:color="auto"/>
              <w:left w:val="nil"/>
              <w:bottom w:val="single" w:sz="8" w:space="0" w:color="auto"/>
              <w:right w:val="single" w:sz="8" w:space="0" w:color="auto"/>
            </w:tcBorders>
            <w:shd w:val="clear" w:color="auto" w:fill="auto"/>
            <w:noWrap/>
            <w:vAlign w:val="bottom"/>
          </w:tcPr>
          <w:p w:rsidR="009653BE" w:rsidRPr="009653BE" w:rsidRDefault="009653BE" w:rsidP="009653BE">
            <w:pPr>
              <w:jc w:val="center"/>
              <w:rPr>
                <w:rFonts w:ascii="Tahoma" w:hAnsi="Tahoma" w:cs="Tahoma"/>
                <w:b/>
                <w:bCs/>
                <w:sz w:val="20"/>
                <w:szCs w:val="20"/>
              </w:rPr>
            </w:pPr>
            <w:r w:rsidRPr="009653BE">
              <w:rPr>
                <w:rFonts w:ascii="Tahoma" w:hAnsi="Tahoma" w:cs="Tahoma"/>
                <w:b/>
                <w:bCs/>
                <w:sz w:val="20"/>
                <w:szCs w:val="20"/>
              </w:rPr>
              <w:t>IMPORTE</w:t>
            </w:r>
          </w:p>
        </w:tc>
      </w:tr>
      <w:tr w:rsidR="009653BE" w:rsidRPr="009653BE" w:rsidTr="004066FC">
        <w:trPr>
          <w:trHeight w:val="258"/>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3230</w:t>
            </w:r>
          </w:p>
        </w:tc>
        <w:tc>
          <w:tcPr>
            <w:tcW w:w="1191" w:type="dxa"/>
            <w:tcBorders>
              <w:top w:val="single" w:sz="4" w:space="0" w:color="auto"/>
              <w:left w:val="nil"/>
              <w:bottom w:val="single" w:sz="4" w:space="0" w:color="auto"/>
              <w:right w:val="nil"/>
            </w:tcBorders>
            <w:shd w:val="clear" w:color="auto" w:fill="auto"/>
            <w:noWrap/>
            <w:vAlign w:val="bottom"/>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62200</w:t>
            </w:r>
          </w:p>
        </w:tc>
        <w:tc>
          <w:tcPr>
            <w:tcW w:w="5266" w:type="dxa"/>
            <w:tcBorders>
              <w:top w:val="nil"/>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rPr>
                <w:rFonts w:ascii="Tahoma" w:hAnsi="Tahoma" w:cs="Tahoma"/>
                <w:sz w:val="20"/>
                <w:szCs w:val="20"/>
              </w:rPr>
            </w:pPr>
            <w:r w:rsidRPr="009653BE">
              <w:rPr>
                <w:rFonts w:ascii="Tahoma" w:hAnsi="Tahoma" w:cs="Tahoma"/>
                <w:sz w:val="20"/>
                <w:szCs w:val="20"/>
              </w:rPr>
              <w:t>Inversión nueva edificios y otras construcciones</w:t>
            </w:r>
          </w:p>
        </w:tc>
        <w:tc>
          <w:tcPr>
            <w:tcW w:w="1720" w:type="dxa"/>
            <w:tcBorders>
              <w:top w:val="nil"/>
              <w:left w:val="nil"/>
              <w:bottom w:val="single" w:sz="4" w:space="0" w:color="auto"/>
              <w:right w:val="single" w:sz="4" w:space="0" w:color="auto"/>
            </w:tcBorders>
            <w:shd w:val="clear" w:color="auto" w:fill="auto"/>
            <w:noWrap/>
            <w:vAlign w:val="center"/>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90.000,00 €</w:t>
            </w:r>
          </w:p>
        </w:tc>
      </w:tr>
      <w:tr w:rsidR="009653BE" w:rsidRPr="009653BE" w:rsidTr="004066FC">
        <w:trPr>
          <w:trHeight w:val="258"/>
        </w:trPr>
        <w:tc>
          <w:tcPr>
            <w:tcW w:w="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jc w:val="right"/>
              <w:rPr>
                <w:rFonts w:ascii="Tahoma" w:hAnsi="Tahoma" w:cs="Tahoma"/>
                <w:sz w:val="20"/>
                <w:szCs w:val="20"/>
              </w:rPr>
            </w:pPr>
          </w:p>
        </w:tc>
        <w:tc>
          <w:tcPr>
            <w:tcW w:w="1191" w:type="dxa"/>
            <w:tcBorders>
              <w:top w:val="single" w:sz="4" w:space="0" w:color="auto"/>
              <w:left w:val="nil"/>
              <w:bottom w:val="single" w:sz="4" w:space="0" w:color="auto"/>
              <w:right w:val="nil"/>
            </w:tcBorders>
            <w:shd w:val="clear" w:color="auto" w:fill="auto"/>
            <w:noWrap/>
            <w:vAlign w:val="bottom"/>
          </w:tcPr>
          <w:p w:rsidR="009653BE" w:rsidRPr="009653BE" w:rsidRDefault="009653BE" w:rsidP="009653BE">
            <w:pPr>
              <w:jc w:val="right"/>
              <w:rPr>
                <w:rFonts w:ascii="Tahoma" w:hAnsi="Tahoma" w:cs="Tahoma"/>
                <w:sz w:val="20"/>
                <w:szCs w:val="20"/>
              </w:rPr>
            </w:pPr>
          </w:p>
        </w:tc>
        <w:tc>
          <w:tcPr>
            <w:tcW w:w="5266" w:type="dxa"/>
            <w:tcBorders>
              <w:top w:val="nil"/>
              <w:left w:val="single" w:sz="4" w:space="0" w:color="auto"/>
              <w:bottom w:val="single" w:sz="4" w:space="0" w:color="auto"/>
              <w:right w:val="single" w:sz="4" w:space="0" w:color="auto"/>
            </w:tcBorders>
            <w:shd w:val="clear" w:color="auto" w:fill="auto"/>
            <w:noWrap/>
            <w:vAlign w:val="bottom"/>
          </w:tcPr>
          <w:p w:rsidR="009653BE" w:rsidRPr="009653BE" w:rsidRDefault="009653BE" w:rsidP="009653BE">
            <w:pPr>
              <w:rPr>
                <w:rFonts w:ascii="Tahoma" w:hAnsi="Tahoma" w:cs="Tahoma"/>
                <w:sz w:val="20"/>
                <w:szCs w:val="20"/>
              </w:rPr>
            </w:pPr>
            <w:r w:rsidRPr="009653BE">
              <w:rPr>
                <w:rFonts w:ascii="Tahoma" w:hAnsi="Tahoma" w:cs="Tahoma"/>
                <w:sz w:val="20"/>
                <w:szCs w:val="20"/>
              </w:rPr>
              <w:t xml:space="preserve">                                       TOTAL…………………….</w:t>
            </w:r>
          </w:p>
        </w:tc>
        <w:tc>
          <w:tcPr>
            <w:tcW w:w="1720" w:type="dxa"/>
            <w:tcBorders>
              <w:top w:val="nil"/>
              <w:left w:val="nil"/>
              <w:bottom w:val="single" w:sz="4" w:space="0" w:color="auto"/>
              <w:right w:val="single" w:sz="4" w:space="0" w:color="auto"/>
            </w:tcBorders>
            <w:shd w:val="clear" w:color="auto" w:fill="auto"/>
            <w:noWrap/>
            <w:vAlign w:val="center"/>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90.000,00 €</w:t>
            </w:r>
          </w:p>
        </w:tc>
      </w:tr>
    </w:tbl>
    <w:p w:rsidR="009653BE" w:rsidRPr="009653BE" w:rsidRDefault="009653BE" w:rsidP="009653BE">
      <w:pPr>
        <w:rPr>
          <w:rFonts w:ascii="Tahoma" w:hAnsi="Tahoma" w:cs="Tahoma"/>
          <w:sz w:val="20"/>
          <w:szCs w:val="20"/>
        </w:rPr>
      </w:pPr>
      <w:r w:rsidRPr="009653BE">
        <w:rPr>
          <w:rFonts w:ascii="Tahoma" w:hAnsi="Tahoma" w:cs="Tahoma"/>
          <w:sz w:val="20"/>
          <w:szCs w:val="20"/>
        </w:rPr>
        <w:t xml:space="preserve">                                                 </w:t>
      </w:r>
    </w:p>
    <w:p w:rsidR="009653BE" w:rsidRPr="009653BE" w:rsidRDefault="009653BE" w:rsidP="002D3E58">
      <w:pPr>
        <w:spacing w:line="360" w:lineRule="auto"/>
        <w:jc w:val="both"/>
        <w:rPr>
          <w:rFonts w:ascii="Tahoma" w:hAnsi="Tahoma" w:cs="Tahoma"/>
          <w:sz w:val="20"/>
          <w:szCs w:val="20"/>
        </w:rPr>
      </w:pPr>
      <w:r w:rsidRPr="009653BE">
        <w:rPr>
          <w:rFonts w:ascii="Tahoma" w:hAnsi="Tahoma" w:cs="Tahoma"/>
          <w:sz w:val="20"/>
          <w:szCs w:val="20"/>
        </w:rPr>
        <w:t xml:space="preserve">    </w:t>
      </w:r>
      <w:r w:rsidR="002D3E58">
        <w:rPr>
          <w:rFonts w:ascii="Tahoma" w:hAnsi="Tahoma" w:cs="Tahoma"/>
          <w:sz w:val="20"/>
          <w:szCs w:val="20"/>
        </w:rPr>
        <w:tab/>
      </w:r>
      <w:r w:rsidRPr="009653BE">
        <w:rPr>
          <w:rFonts w:ascii="Tahoma" w:hAnsi="Tahoma" w:cs="Tahoma"/>
          <w:sz w:val="20"/>
          <w:szCs w:val="20"/>
        </w:rPr>
        <w:t xml:space="preserve"> Se informa que las aplicaciones presupuestarias a minorar son reducibles sin perturbación del respectivo servicio.                   </w:t>
      </w:r>
    </w:p>
    <w:p w:rsidR="009653BE" w:rsidRPr="009653BE" w:rsidRDefault="009653BE" w:rsidP="002D3E58">
      <w:pPr>
        <w:spacing w:line="360" w:lineRule="auto"/>
        <w:jc w:val="both"/>
        <w:rPr>
          <w:rFonts w:ascii="Tahoma" w:hAnsi="Tahoma" w:cs="Tahoma"/>
          <w:sz w:val="20"/>
          <w:szCs w:val="20"/>
        </w:rPr>
      </w:pPr>
      <w:r>
        <w:rPr>
          <w:rFonts w:ascii="Tahoma" w:hAnsi="Tahoma" w:cs="Tahoma"/>
          <w:sz w:val="20"/>
          <w:szCs w:val="20"/>
        </w:rPr>
        <w:tab/>
      </w:r>
      <w:r w:rsidRPr="009653BE">
        <w:rPr>
          <w:rFonts w:ascii="Tahoma" w:hAnsi="Tahoma" w:cs="Tahoma"/>
          <w:sz w:val="20"/>
          <w:szCs w:val="20"/>
        </w:rPr>
        <w:t xml:space="preserve"> 2º.- La aprobación inicial de la modificación del anexo de inversiones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85"/>
        <w:gridCol w:w="1559"/>
        <w:gridCol w:w="1559"/>
        <w:gridCol w:w="1276"/>
        <w:gridCol w:w="1354"/>
      </w:tblGrid>
      <w:tr w:rsidR="009653BE" w:rsidRPr="009653BE" w:rsidTr="004066FC">
        <w:trPr>
          <w:trHeight w:val="290"/>
        </w:trPr>
        <w:tc>
          <w:tcPr>
            <w:tcW w:w="1384" w:type="dxa"/>
            <w:shd w:val="clear" w:color="auto" w:fill="auto"/>
            <w:vAlign w:val="center"/>
          </w:tcPr>
          <w:p w:rsidR="009653BE" w:rsidRPr="009653BE" w:rsidRDefault="009653BE" w:rsidP="009653BE">
            <w:pPr>
              <w:jc w:val="center"/>
              <w:rPr>
                <w:rFonts w:ascii="Tahoma" w:hAnsi="Tahoma" w:cs="Tahoma"/>
                <w:b/>
                <w:sz w:val="20"/>
                <w:szCs w:val="20"/>
              </w:rPr>
            </w:pPr>
            <w:r w:rsidRPr="009653BE">
              <w:rPr>
                <w:rFonts w:ascii="Tahoma" w:hAnsi="Tahoma" w:cs="Tahoma"/>
                <w:b/>
                <w:sz w:val="20"/>
                <w:szCs w:val="20"/>
              </w:rPr>
              <w:t>PARTIDA</w:t>
            </w:r>
          </w:p>
        </w:tc>
        <w:tc>
          <w:tcPr>
            <w:tcW w:w="1985" w:type="dxa"/>
            <w:shd w:val="clear" w:color="auto" w:fill="auto"/>
            <w:vAlign w:val="center"/>
          </w:tcPr>
          <w:p w:rsidR="009653BE" w:rsidRPr="009653BE" w:rsidRDefault="009653BE" w:rsidP="009653BE">
            <w:pPr>
              <w:jc w:val="center"/>
              <w:rPr>
                <w:rFonts w:ascii="Tahoma" w:hAnsi="Tahoma" w:cs="Tahoma"/>
                <w:b/>
                <w:sz w:val="20"/>
                <w:szCs w:val="20"/>
              </w:rPr>
            </w:pPr>
            <w:r w:rsidRPr="009653BE">
              <w:rPr>
                <w:rFonts w:ascii="Tahoma" w:hAnsi="Tahoma" w:cs="Tahoma"/>
                <w:b/>
                <w:sz w:val="20"/>
                <w:szCs w:val="20"/>
              </w:rPr>
              <w:t>DENOMINACION PROYECTO</w:t>
            </w:r>
          </w:p>
        </w:tc>
        <w:tc>
          <w:tcPr>
            <w:tcW w:w="1559" w:type="dxa"/>
            <w:vAlign w:val="center"/>
          </w:tcPr>
          <w:p w:rsidR="009653BE" w:rsidRPr="009653BE" w:rsidRDefault="009653BE" w:rsidP="009653BE">
            <w:pPr>
              <w:jc w:val="center"/>
              <w:rPr>
                <w:rFonts w:ascii="Tahoma" w:hAnsi="Tahoma" w:cs="Tahoma"/>
                <w:b/>
                <w:sz w:val="20"/>
                <w:szCs w:val="20"/>
              </w:rPr>
            </w:pPr>
            <w:r w:rsidRPr="009653BE">
              <w:rPr>
                <w:rFonts w:ascii="Tahoma" w:hAnsi="Tahoma" w:cs="Tahoma"/>
                <w:b/>
                <w:sz w:val="20"/>
                <w:szCs w:val="20"/>
              </w:rPr>
              <w:t>Presupuesto inicial</w:t>
            </w:r>
          </w:p>
        </w:tc>
        <w:tc>
          <w:tcPr>
            <w:tcW w:w="1559" w:type="dxa"/>
            <w:shd w:val="clear" w:color="auto" w:fill="auto"/>
            <w:vAlign w:val="center"/>
          </w:tcPr>
          <w:p w:rsidR="009653BE" w:rsidRPr="009653BE" w:rsidRDefault="009653BE" w:rsidP="009653BE">
            <w:pPr>
              <w:jc w:val="center"/>
              <w:rPr>
                <w:rFonts w:ascii="Tahoma" w:hAnsi="Tahoma" w:cs="Tahoma"/>
                <w:b/>
                <w:sz w:val="20"/>
                <w:szCs w:val="20"/>
              </w:rPr>
            </w:pPr>
            <w:r w:rsidRPr="009653BE">
              <w:rPr>
                <w:rFonts w:ascii="Tahoma" w:hAnsi="Tahoma" w:cs="Tahoma"/>
                <w:b/>
                <w:sz w:val="20"/>
                <w:szCs w:val="20"/>
              </w:rPr>
              <w:t>Disminución</w:t>
            </w:r>
          </w:p>
        </w:tc>
        <w:tc>
          <w:tcPr>
            <w:tcW w:w="1276" w:type="dxa"/>
            <w:shd w:val="clear" w:color="auto" w:fill="auto"/>
            <w:vAlign w:val="center"/>
          </w:tcPr>
          <w:p w:rsidR="009653BE" w:rsidRPr="009653BE" w:rsidRDefault="009653BE" w:rsidP="009653BE">
            <w:pPr>
              <w:jc w:val="center"/>
              <w:rPr>
                <w:rFonts w:ascii="Tahoma" w:hAnsi="Tahoma" w:cs="Tahoma"/>
                <w:b/>
                <w:sz w:val="20"/>
                <w:szCs w:val="20"/>
              </w:rPr>
            </w:pPr>
            <w:r w:rsidRPr="009653BE">
              <w:rPr>
                <w:rFonts w:ascii="Tahoma" w:hAnsi="Tahoma" w:cs="Tahoma"/>
                <w:b/>
                <w:sz w:val="20"/>
                <w:szCs w:val="20"/>
              </w:rPr>
              <w:t>Aumento</w:t>
            </w:r>
          </w:p>
        </w:tc>
        <w:tc>
          <w:tcPr>
            <w:tcW w:w="1354" w:type="dxa"/>
            <w:vAlign w:val="center"/>
          </w:tcPr>
          <w:p w:rsidR="009653BE" w:rsidRPr="009653BE" w:rsidRDefault="009653BE" w:rsidP="009653BE">
            <w:pPr>
              <w:jc w:val="center"/>
              <w:rPr>
                <w:rFonts w:ascii="Tahoma" w:hAnsi="Tahoma" w:cs="Tahoma"/>
                <w:b/>
                <w:sz w:val="20"/>
                <w:szCs w:val="20"/>
              </w:rPr>
            </w:pPr>
            <w:r w:rsidRPr="009653BE">
              <w:rPr>
                <w:rFonts w:ascii="Tahoma" w:hAnsi="Tahoma" w:cs="Tahoma"/>
                <w:b/>
                <w:sz w:val="20"/>
                <w:szCs w:val="20"/>
              </w:rPr>
              <w:t>Importe total</w:t>
            </w:r>
          </w:p>
        </w:tc>
      </w:tr>
      <w:tr w:rsidR="009653BE" w:rsidRPr="009653BE" w:rsidTr="004066FC">
        <w:trPr>
          <w:trHeight w:val="308"/>
        </w:trPr>
        <w:tc>
          <w:tcPr>
            <w:tcW w:w="1384" w:type="dxa"/>
            <w:shd w:val="clear" w:color="auto" w:fill="auto"/>
            <w:vAlign w:val="center"/>
          </w:tcPr>
          <w:p w:rsidR="009653BE" w:rsidRPr="009653BE" w:rsidRDefault="009653BE" w:rsidP="009653BE">
            <w:pPr>
              <w:jc w:val="center"/>
              <w:rPr>
                <w:rFonts w:ascii="Tahoma" w:hAnsi="Tahoma" w:cs="Tahoma"/>
                <w:sz w:val="20"/>
                <w:szCs w:val="20"/>
              </w:rPr>
            </w:pPr>
            <w:r w:rsidRPr="009653BE">
              <w:rPr>
                <w:rFonts w:ascii="Tahoma" w:hAnsi="Tahoma" w:cs="Tahoma"/>
                <w:sz w:val="20"/>
                <w:szCs w:val="20"/>
              </w:rPr>
              <w:t>3230.63201</w:t>
            </w:r>
          </w:p>
        </w:tc>
        <w:tc>
          <w:tcPr>
            <w:tcW w:w="1985" w:type="dxa"/>
            <w:shd w:val="clear" w:color="auto" w:fill="auto"/>
            <w:vAlign w:val="center"/>
          </w:tcPr>
          <w:p w:rsidR="009653BE" w:rsidRPr="009653BE" w:rsidRDefault="009653BE" w:rsidP="009653BE">
            <w:pPr>
              <w:jc w:val="center"/>
              <w:rPr>
                <w:rFonts w:ascii="Tahoma" w:hAnsi="Tahoma" w:cs="Tahoma"/>
                <w:sz w:val="20"/>
                <w:szCs w:val="20"/>
              </w:rPr>
            </w:pPr>
            <w:r w:rsidRPr="009653BE">
              <w:rPr>
                <w:rFonts w:ascii="Tahoma" w:hAnsi="Tahoma" w:cs="Tahoma"/>
                <w:sz w:val="20"/>
                <w:szCs w:val="20"/>
              </w:rPr>
              <w:t>Inversiones centros escolares</w:t>
            </w:r>
          </w:p>
        </w:tc>
        <w:tc>
          <w:tcPr>
            <w:tcW w:w="1559" w:type="dxa"/>
            <w:vAlign w:val="center"/>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150.000,00</w:t>
            </w:r>
          </w:p>
        </w:tc>
        <w:tc>
          <w:tcPr>
            <w:tcW w:w="1559" w:type="dxa"/>
            <w:shd w:val="clear" w:color="auto" w:fill="auto"/>
            <w:vAlign w:val="center"/>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90.000,00</w:t>
            </w:r>
          </w:p>
        </w:tc>
        <w:tc>
          <w:tcPr>
            <w:tcW w:w="1276" w:type="dxa"/>
            <w:shd w:val="clear" w:color="auto" w:fill="auto"/>
            <w:vAlign w:val="center"/>
          </w:tcPr>
          <w:p w:rsidR="009653BE" w:rsidRPr="009653BE" w:rsidRDefault="009653BE" w:rsidP="009653BE">
            <w:pPr>
              <w:jc w:val="right"/>
              <w:rPr>
                <w:rFonts w:ascii="Tahoma" w:hAnsi="Tahoma" w:cs="Tahoma"/>
                <w:sz w:val="20"/>
                <w:szCs w:val="20"/>
              </w:rPr>
            </w:pPr>
          </w:p>
        </w:tc>
        <w:tc>
          <w:tcPr>
            <w:tcW w:w="1354" w:type="dxa"/>
            <w:vAlign w:val="center"/>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60.000,00</w:t>
            </w:r>
          </w:p>
        </w:tc>
      </w:tr>
      <w:tr w:rsidR="009653BE" w:rsidRPr="009653BE" w:rsidTr="004066FC">
        <w:trPr>
          <w:trHeight w:val="326"/>
        </w:trPr>
        <w:tc>
          <w:tcPr>
            <w:tcW w:w="1384" w:type="dxa"/>
            <w:shd w:val="clear" w:color="auto" w:fill="auto"/>
            <w:vAlign w:val="center"/>
          </w:tcPr>
          <w:p w:rsidR="009653BE" w:rsidRPr="009653BE" w:rsidRDefault="009653BE" w:rsidP="009653BE">
            <w:pPr>
              <w:jc w:val="center"/>
              <w:rPr>
                <w:rFonts w:ascii="Tahoma" w:hAnsi="Tahoma" w:cs="Tahoma"/>
                <w:sz w:val="20"/>
                <w:szCs w:val="20"/>
              </w:rPr>
            </w:pPr>
            <w:r w:rsidRPr="009653BE">
              <w:rPr>
                <w:rFonts w:ascii="Tahoma" w:hAnsi="Tahoma" w:cs="Tahoma"/>
                <w:sz w:val="20"/>
                <w:szCs w:val="20"/>
              </w:rPr>
              <w:t>3230.62200</w:t>
            </w:r>
          </w:p>
        </w:tc>
        <w:tc>
          <w:tcPr>
            <w:tcW w:w="1985" w:type="dxa"/>
            <w:shd w:val="clear" w:color="auto" w:fill="auto"/>
            <w:vAlign w:val="center"/>
          </w:tcPr>
          <w:p w:rsidR="009653BE" w:rsidRPr="009653BE" w:rsidRDefault="009653BE" w:rsidP="009653BE">
            <w:pPr>
              <w:jc w:val="center"/>
              <w:rPr>
                <w:rFonts w:ascii="Tahoma" w:hAnsi="Tahoma" w:cs="Tahoma"/>
                <w:sz w:val="20"/>
                <w:szCs w:val="20"/>
              </w:rPr>
            </w:pPr>
            <w:r w:rsidRPr="009653BE">
              <w:rPr>
                <w:rFonts w:ascii="Tahoma" w:hAnsi="Tahoma" w:cs="Tahoma"/>
                <w:sz w:val="20"/>
                <w:szCs w:val="20"/>
              </w:rPr>
              <w:t>Colegio Lourdes y otros centros</w:t>
            </w:r>
          </w:p>
        </w:tc>
        <w:tc>
          <w:tcPr>
            <w:tcW w:w="1559" w:type="dxa"/>
            <w:vAlign w:val="center"/>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185.000,00</w:t>
            </w:r>
          </w:p>
        </w:tc>
        <w:tc>
          <w:tcPr>
            <w:tcW w:w="1559" w:type="dxa"/>
            <w:shd w:val="clear" w:color="auto" w:fill="auto"/>
            <w:vAlign w:val="center"/>
          </w:tcPr>
          <w:p w:rsidR="009653BE" w:rsidRPr="009653BE" w:rsidRDefault="009653BE" w:rsidP="009653BE">
            <w:pPr>
              <w:jc w:val="right"/>
              <w:rPr>
                <w:rFonts w:ascii="Tahoma" w:hAnsi="Tahoma" w:cs="Tahoma"/>
                <w:sz w:val="20"/>
                <w:szCs w:val="20"/>
              </w:rPr>
            </w:pPr>
          </w:p>
        </w:tc>
        <w:tc>
          <w:tcPr>
            <w:tcW w:w="1276" w:type="dxa"/>
            <w:shd w:val="clear" w:color="auto" w:fill="auto"/>
            <w:vAlign w:val="center"/>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90.000,00</w:t>
            </w:r>
          </w:p>
        </w:tc>
        <w:tc>
          <w:tcPr>
            <w:tcW w:w="1354" w:type="dxa"/>
            <w:vAlign w:val="center"/>
          </w:tcPr>
          <w:p w:rsidR="009653BE" w:rsidRPr="009653BE" w:rsidRDefault="009653BE" w:rsidP="009653BE">
            <w:pPr>
              <w:jc w:val="right"/>
              <w:rPr>
                <w:rFonts w:ascii="Tahoma" w:hAnsi="Tahoma" w:cs="Tahoma"/>
                <w:sz w:val="20"/>
                <w:szCs w:val="20"/>
              </w:rPr>
            </w:pPr>
            <w:r w:rsidRPr="009653BE">
              <w:rPr>
                <w:rFonts w:ascii="Tahoma" w:hAnsi="Tahoma" w:cs="Tahoma"/>
                <w:sz w:val="20"/>
                <w:szCs w:val="20"/>
              </w:rPr>
              <w:t>275.000,00</w:t>
            </w:r>
          </w:p>
        </w:tc>
      </w:tr>
    </w:tbl>
    <w:p w:rsidR="009653BE" w:rsidRPr="009653BE" w:rsidRDefault="009653BE" w:rsidP="009653BE">
      <w:pPr>
        <w:jc w:val="both"/>
        <w:rPr>
          <w:rFonts w:ascii="Tahoma" w:hAnsi="Tahoma" w:cs="Tahoma"/>
          <w:sz w:val="20"/>
          <w:szCs w:val="20"/>
        </w:rPr>
      </w:pPr>
      <w:r w:rsidRPr="009653BE">
        <w:rPr>
          <w:rFonts w:ascii="Tahoma" w:hAnsi="Tahoma" w:cs="Tahoma"/>
          <w:sz w:val="20"/>
          <w:szCs w:val="20"/>
        </w:rPr>
        <w:t xml:space="preserve">             </w:t>
      </w:r>
    </w:p>
    <w:p w:rsidR="009653BE" w:rsidRPr="002D3E58" w:rsidRDefault="002D3E58" w:rsidP="002D3E58">
      <w:pPr>
        <w:spacing w:line="360" w:lineRule="auto"/>
        <w:jc w:val="both"/>
        <w:rPr>
          <w:rFonts w:ascii="Tahoma" w:hAnsi="Tahoma" w:cs="Tahoma"/>
          <w:sz w:val="20"/>
          <w:szCs w:val="20"/>
        </w:rPr>
      </w:pPr>
      <w:r>
        <w:rPr>
          <w:b/>
          <w:szCs w:val="22"/>
        </w:rPr>
        <w:tab/>
      </w:r>
      <w:r w:rsidR="009653BE" w:rsidRPr="002D3E58">
        <w:rPr>
          <w:rFonts w:ascii="Tahoma" w:hAnsi="Tahoma" w:cs="Tahoma"/>
          <w:sz w:val="20"/>
          <w:szCs w:val="20"/>
        </w:rPr>
        <w:t>3º.- Exponer al público el expediente durante 15 días, previo anuncio en el boletín Oficial de la Comunidad Autónoma de Madrid, durante los cuales los interesados podrán examinarlos y presentar reclamaciones ante el Pleno de la Corporación.</w:t>
      </w:r>
    </w:p>
    <w:p w:rsidR="009653BE" w:rsidRPr="002D3E58" w:rsidRDefault="002D3E58" w:rsidP="002D3E58">
      <w:pPr>
        <w:spacing w:after="120" w:line="360" w:lineRule="auto"/>
        <w:jc w:val="both"/>
        <w:rPr>
          <w:rFonts w:ascii="Tahoma" w:hAnsi="Tahoma" w:cs="Tahoma"/>
          <w:sz w:val="20"/>
          <w:szCs w:val="20"/>
        </w:rPr>
      </w:pPr>
      <w:r w:rsidRPr="002D3E58">
        <w:rPr>
          <w:rFonts w:ascii="Tahoma" w:hAnsi="Tahoma" w:cs="Tahoma"/>
          <w:sz w:val="20"/>
          <w:szCs w:val="20"/>
        </w:rPr>
        <w:tab/>
      </w:r>
      <w:r w:rsidR="009653BE" w:rsidRPr="002D3E58">
        <w:rPr>
          <w:rFonts w:ascii="Tahoma" w:hAnsi="Tahoma" w:cs="Tahoma"/>
          <w:sz w:val="20"/>
          <w:szCs w:val="20"/>
        </w:rPr>
        <w:t>4º.- Considerar definitivamente aprobada la modificación de crédito si durante el plazo de exposición pública no se presentasen reclamaciones.</w:t>
      </w:r>
    </w:p>
    <w:p w:rsidR="009653BE" w:rsidRDefault="009653BE" w:rsidP="009653BE">
      <w:pPr>
        <w:jc w:val="both"/>
        <w:rPr>
          <w:rFonts w:ascii="Tahoma" w:hAnsi="Tahoma" w:cs="Tahoma"/>
          <w:sz w:val="20"/>
          <w:szCs w:val="20"/>
        </w:rPr>
      </w:pPr>
      <w:r>
        <w:rPr>
          <w:rFonts w:ascii="Tahoma" w:hAnsi="Tahoma" w:cs="Tahoma"/>
          <w:sz w:val="20"/>
          <w:szCs w:val="20"/>
        </w:rPr>
        <w:tab/>
      </w:r>
    </w:p>
    <w:p w:rsidR="00766D6B" w:rsidRPr="00766D6B" w:rsidRDefault="00766D6B" w:rsidP="00766D6B">
      <w:pPr>
        <w:spacing w:line="360" w:lineRule="auto"/>
        <w:jc w:val="both"/>
        <w:rPr>
          <w:rFonts w:ascii="Tahoma" w:hAnsi="Tahoma" w:cs="Tahoma"/>
          <w:b/>
          <w:sz w:val="20"/>
          <w:szCs w:val="20"/>
          <w:u w:val="single"/>
        </w:rPr>
      </w:pPr>
      <w:r w:rsidRPr="00766D6B">
        <w:rPr>
          <w:rFonts w:ascii="Tahoma" w:hAnsi="Tahoma" w:cs="Tahoma"/>
          <w:b/>
          <w:sz w:val="20"/>
          <w:szCs w:val="20"/>
          <w:u w:val="single"/>
        </w:rPr>
        <w:t>ÁREA DE URBANISMO Y MEDIO AMBIENTE</w:t>
      </w:r>
    </w:p>
    <w:p w:rsidR="00766D6B" w:rsidRDefault="00766D6B" w:rsidP="00766D6B">
      <w:pPr>
        <w:pStyle w:val="Sangradetextonormal"/>
        <w:spacing w:after="0"/>
        <w:ind w:firstLine="0"/>
        <w:rPr>
          <w:rFonts w:ascii="Tahoma" w:hAnsi="Tahoma" w:cs="Tahoma"/>
          <w:sz w:val="20"/>
          <w:u w:val="single"/>
        </w:rPr>
      </w:pPr>
      <w:r w:rsidRPr="00766D6B">
        <w:rPr>
          <w:rFonts w:ascii="Tahoma" w:hAnsi="Tahoma" w:cs="Tahoma"/>
          <w:sz w:val="20"/>
        </w:rPr>
        <w:tab/>
        <w:t xml:space="preserve">5º.- </w:t>
      </w:r>
      <w:r w:rsidR="00E0786A" w:rsidRPr="00E0786A">
        <w:rPr>
          <w:rFonts w:ascii="Tahoma" w:hAnsi="Tahoma" w:cs="Tahoma"/>
          <w:sz w:val="20"/>
          <w:u w:val="single"/>
        </w:rPr>
        <w:t>PLAN DE ACCIÓN PARA LA ENERGÍA SOSTENIBLE DE TORRELODONES.</w:t>
      </w:r>
    </w:p>
    <w:p w:rsidR="00880DE8" w:rsidRDefault="00880DE8" w:rsidP="00417D3C">
      <w:pPr>
        <w:spacing w:line="360" w:lineRule="auto"/>
        <w:ind w:firstLine="708"/>
        <w:jc w:val="both"/>
        <w:rPr>
          <w:rFonts w:ascii="Tahoma" w:hAnsi="Tahoma" w:cs="Tahoma"/>
          <w:sz w:val="20"/>
          <w:szCs w:val="20"/>
        </w:rPr>
      </w:pPr>
      <w:r>
        <w:rPr>
          <w:rFonts w:ascii="Tahoma" w:hAnsi="Tahoma" w:cs="Tahoma"/>
          <w:sz w:val="20"/>
          <w:szCs w:val="20"/>
        </w:rPr>
        <w:t>Finalizado el debate de este asunto, el Pleno del  Ayuntamiento previa votación ordinaria y por quince votos a favor y seis abstenciones, acuerda:</w:t>
      </w:r>
    </w:p>
    <w:p w:rsidR="00880DE8" w:rsidRPr="00417D3C" w:rsidRDefault="00880DE8" w:rsidP="00417D3C">
      <w:pPr>
        <w:spacing w:line="360" w:lineRule="auto"/>
        <w:ind w:firstLine="708"/>
        <w:jc w:val="both"/>
        <w:rPr>
          <w:rFonts w:ascii="Tahoma" w:hAnsi="Tahoma" w:cs="Tahoma"/>
          <w:sz w:val="20"/>
          <w:szCs w:val="20"/>
        </w:rPr>
      </w:pPr>
      <w:r w:rsidRPr="00417D3C">
        <w:rPr>
          <w:rFonts w:ascii="Tahoma" w:hAnsi="Tahoma" w:cs="Tahoma"/>
          <w:sz w:val="20"/>
          <w:szCs w:val="20"/>
        </w:rPr>
        <w:t>Aprobar el Plan de Acción para la Energía Sostenible (PAES), incluyendo la elaboración de un Inventario de referencia de las emisiones en el que se resuma c</w:t>
      </w:r>
      <w:r w:rsidR="003A44BC">
        <w:rPr>
          <w:rFonts w:ascii="Tahoma" w:hAnsi="Tahoma" w:cs="Tahoma"/>
          <w:sz w:val="20"/>
          <w:szCs w:val="20"/>
        </w:rPr>
        <w:t>ó</w:t>
      </w:r>
      <w:r w:rsidRPr="00417D3C">
        <w:rPr>
          <w:rFonts w:ascii="Tahoma" w:hAnsi="Tahoma" w:cs="Tahoma"/>
          <w:sz w:val="20"/>
          <w:szCs w:val="20"/>
        </w:rPr>
        <w:t>mo se cumplirán los objetivos</w:t>
      </w:r>
      <w:r w:rsidR="003A44BC">
        <w:rPr>
          <w:rFonts w:ascii="Tahoma" w:hAnsi="Tahoma" w:cs="Tahoma"/>
          <w:sz w:val="20"/>
          <w:szCs w:val="20"/>
        </w:rPr>
        <w:t>.</w:t>
      </w:r>
    </w:p>
    <w:p w:rsidR="00417D3C" w:rsidRDefault="00417D3C" w:rsidP="004066FC">
      <w:pPr>
        <w:spacing w:line="360" w:lineRule="auto"/>
        <w:ind w:firstLine="708"/>
        <w:jc w:val="both"/>
        <w:rPr>
          <w:rFonts w:ascii="Tahoma" w:hAnsi="Tahoma" w:cs="Tahoma"/>
          <w:sz w:val="20"/>
          <w:szCs w:val="16"/>
        </w:rPr>
      </w:pPr>
    </w:p>
    <w:p w:rsidR="00766D6B" w:rsidRPr="003942D5" w:rsidRDefault="00D53A47" w:rsidP="003A44BC">
      <w:pPr>
        <w:spacing w:line="360" w:lineRule="auto"/>
        <w:jc w:val="both"/>
        <w:rPr>
          <w:rFonts w:ascii="Tahoma" w:hAnsi="Tahoma" w:cs="Tahoma"/>
          <w:sz w:val="20"/>
          <w:u w:val="single"/>
        </w:rPr>
      </w:pPr>
      <w:r>
        <w:rPr>
          <w:rFonts w:ascii="Tahoma" w:hAnsi="Tahoma" w:cs="Tahoma"/>
          <w:sz w:val="19"/>
          <w:szCs w:val="19"/>
        </w:rPr>
        <w:t xml:space="preserve"> </w:t>
      </w:r>
      <w:r w:rsidR="003A44BC">
        <w:rPr>
          <w:rFonts w:ascii="Tahoma" w:hAnsi="Tahoma" w:cs="Tahoma"/>
          <w:sz w:val="19"/>
          <w:szCs w:val="19"/>
        </w:rPr>
        <w:tab/>
      </w:r>
      <w:r w:rsidR="00766D6B" w:rsidRPr="00766D6B">
        <w:rPr>
          <w:rFonts w:ascii="Tahoma" w:hAnsi="Tahoma" w:cs="Tahoma"/>
          <w:sz w:val="20"/>
        </w:rPr>
        <w:t xml:space="preserve">6º.- </w:t>
      </w:r>
      <w:r w:rsidR="00E0786A" w:rsidRPr="00E0786A">
        <w:rPr>
          <w:rFonts w:ascii="Tahoma" w:hAnsi="Tahoma" w:cs="Tahoma"/>
          <w:sz w:val="20"/>
          <w:u w:val="single"/>
        </w:rPr>
        <w:t xml:space="preserve">MOCIÓN DEL GRUPO MUNICIPAL PP POPULARES DE TORRELODONES PARA LA </w:t>
      </w:r>
      <w:r w:rsidR="00E0786A" w:rsidRPr="003942D5">
        <w:rPr>
          <w:rFonts w:ascii="Tahoma" w:hAnsi="Tahoma" w:cs="Tahoma"/>
          <w:sz w:val="20"/>
          <w:u w:val="single"/>
        </w:rPr>
        <w:t>CREACIÓN DE UNA MESA DE TRABAJO PARA LA ELIMINACIÓN DE BARRERAS ARQUITECTÓNICAS.</w:t>
      </w:r>
    </w:p>
    <w:p w:rsidR="00880DE8" w:rsidRDefault="00880DE8" w:rsidP="00766D6B">
      <w:pPr>
        <w:pStyle w:val="Sangradetextonormal"/>
        <w:spacing w:after="0"/>
        <w:ind w:firstLine="708"/>
        <w:rPr>
          <w:rFonts w:ascii="Tahoma" w:hAnsi="Tahoma" w:cs="Tahoma"/>
          <w:sz w:val="20"/>
        </w:rPr>
      </w:pPr>
      <w:r>
        <w:rPr>
          <w:rFonts w:ascii="Tahoma" w:hAnsi="Tahoma" w:cs="Tahoma"/>
          <w:sz w:val="20"/>
        </w:rPr>
        <w:t>Finalizado el debate de este asunto, el Pleno del Ayuntamiento previa votación ordinaria y por unanimidad de los señores asistentes, acuerda:</w:t>
      </w:r>
    </w:p>
    <w:p w:rsidR="00C655D1" w:rsidRPr="003942D5" w:rsidRDefault="00C655D1" w:rsidP="00C655D1">
      <w:pPr>
        <w:spacing w:line="360" w:lineRule="auto"/>
        <w:ind w:right="-28"/>
        <w:jc w:val="both"/>
        <w:rPr>
          <w:rFonts w:ascii="Tahoma" w:hAnsi="Tahoma" w:cs="Tahoma"/>
          <w:bCs/>
          <w:sz w:val="20"/>
          <w:szCs w:val="20"/>
        </w:rPr>
      </w:pPr>
      <w:r>
        <w:rPr>
          <w:rFonts w:ascii="Tahoma" w:hAnsi="Tahoma" w:cs="Tahoma"/>
          <w:bCs/>
          <w:sz w:val="20"/>
          <w:szCs w:val="20"/>
        </w:rPr>
        <w:tab/>
        <w:t xml:space="preserve">Crear </w:t>
      </w:r>
      <w:r w:rsidRPr="003942D5">
        <w:rPr>
          <w:rFonts w:ascii="Tahoma" w:hAnsi="Tahoma" w:cs="Tahoma"/>
          <w:bCs/>
          <w:sz w:val="20"/>
          <w:szCs w:val="20"/>
        </w:rPr>
        <w:t>una mesa de trabajo en la que participen los grupos políticos, los técnicos del Ayuntamiento y vecinos con alguna discapacidad para:</w:t>
      </w:r>
    </w:p>
    <w:p w:rsidR="00C655D1" w:rsidRPr="003942D5" w:rsidRDefault="00C655D1" w:rsidP="00C655D1">
      <w:pPr>
        <w:spacing w:line="360" w:lineRule="auto"/>
        <w:ind w:right="-28"/>
        <w:jc w:val="both"/>
        <w:rPr>
          <w:rFonts w:ascii="Tahoma" w:hAnsi="Tahoma" w:cs="Tahoma"/>
          <w:bCs/>
          <w:sz w:val="20"/>
          <w:szCs w:val="20"/>
        </w:rPr>
      </w:pPr>
      <w:r w:rsidRPr="003942D5">
        <w:rPr>
          <w:rFonts w:ascii="Tahoma" w:hAnsi="Tahoma" w:cs="Tahoma"/>
          <w:bCs/>
          <w:sz w:val="20"/>
          <w:szCs w:val="20"/>
        </w:rPr>
        <w:tab/>
        <w:t>1.- Determinar los “puntos negros” de nuestro municipio donde es necesario acometer obras de supresión, mejora y adecuación de las barreras arquitectónicas existentes.</w:t>
      </w:r>
    </w:p>
    <w:p w:rsidR="00C655D1" w:rsidRPr="003942D5" w:rsidRDefault="00C655D1" w:rsidP="00C655D1">
      <w:pPr>
        <w:spacing w:line="360" w:lineRule="auto"/>
        <w:ind w:right="-28"/>
        <w:jc w:val="both"/>
        <w:rPr>
          <w:rFonts w:ascii="Tahoma" w:hAnsi="Tahoma" w:cs="Tahoma"/>
          <w:bCs/>
          <w:sz w:val="20"/>
          <w:szCs w:val="20"/>
        </w:rPr>
      </w:pPr>
      <w:r w:rsidRPr="003942D5">
        <w:rPr>
          <w:rFonts w:ascii="Tahoma" w:hAnsi="Tahoma" w:cs="Tahoma"/>
          <w:bCs/>
          <w:sz w:val="20"/>
          <w:szCs w:val="20"/>
        </w:rPr>
        <w:tab/>
        <w:t>2.- Elaborar un cronograma de actuación priorizando las zonas establecidas anteriormente.</w:t>
      </w:r>
    </w:p>
    <w:p w:rsidR="00C655D1" w:rsidRDefault="00C655D1" w:rsidP="00C655D1">
      <w:pPr>
        <w:spacing w:line="360" w:lineRule="auto"/>
        <w:ind w:right="-28"/>
        <w:jc w:val="both"/>
        <w:rPr>
          <w:rFonts w:ascii="Tahoma" w:hAnsi="Tahoma" w:cs="Tahoma"/>
          <w:bCs/>
          <w:sz w:val="20"/>
          <w:szCs w:val="20"/>
        </w:rPr>
      </w:pPr>
      <w:r w:rsidRPr="003942D5">
        <w:rPr>
          <w:rFonts w:ascii="Tahoma" w:hAnsi="Tahoma" w:cs="Tahoma"/>
          <w:bCs/>
          <w:sz w:val="20"/>
          <w:szCs w:val="20"/>
        </w:rPr>
        <w:tab/>
        <w:t>3.- Valorar la cuantía a destinar para realizar dichas mejoras y determinar la financiación de dicha cuantía.</w:t>
      </w:r>
    </w:p>
    <w:p w:rsidR="00C655D1" w:rsidRDefault="00C655D1" w:rsidP="00C655D1">
      <w:pPr>
        <w:spacing w:line="360" w:lineRule="auto"/>
        <w:ind w:right="-28"/>
        <w:jc w:val="both"/>
        <w:rPr>
          <w:rFonts w:ascii="Tahoma" w:hAnsi="Tahoma" w:cs="Tahoma"/>
          <w:bCs/>
          <w:sz w:val="20"/>
          <w:szCs w:val="20"/>
        </w:rPr>
      </w:pPr>
    </w:p>
    <w:p w:rsidR="00766D6B" w:rsidRPr="00766D6B" w:rsidRDefault="00766D6B" w:rsidP="00766D6B">
      <w:pPr>
        <w:spacing w:line="360" w:lineRule="auto"/>
        <w:jc w:val="both"/>
        <w:rPr>
          <w:rFonts w:ascii="Tahoma" w:hAnsi="Tahoma" w:cs="Tahoma"/>
          <w:b/>
          <w:sz w:val="20"/>
          <w:szCs w:val="20"/>
          <w:u w:val="single"/>
        </w:rPr>
      </w:pPr>
      <w:r w:rsidRPr="00766D6B">
        <w:rPr>
          <w:rFonts w:ascii="Tahoma" w:hAnsi="Tahoma" w:cs="Tahoma"/>
          <w:b/>
          <w:sz w:val="20"/>
          <w:szCs w:val="20"/>
          <w:u w:val="single"/>
        </w:rPr>
        <w:t>AREA SOCIAL, ECONOMÍA Y DESARROLLO LOCAL QUE COMPRENDE EL AREA DE CULTURA Y PATRIMONIO CULTURAL, AREA DE ASUNTOS SOCIALES Y SANIDAD Y AREA DE ACTIVIDAD FÍSICA Y DEPORTES</w:t>
      </w:r>
    </w:p>
    <w:p w:rsidR="00880DE8" w:rsidRDefault="00766D6B" w:rsidP="00766D6B">
      <w:pPr>
        <w:spacing w:line="360" w:lineRule="auto"/>
        <w:ind w:firstLine="708"/>
        <w:jc w:val="both"/>
        <w:rPr>
          <w:rFonts w:ascii="Tahoma" w:hAnsi="Tahoma" w:cs="Tahoma"/>
          <w:sz w:val="20"/>
          <w:szCs w:val="20"/>
          <w:u w:val="single"/>
        </w:rPr>
      </w:pPr>
      <w:r w:rsidRPr="00766D6B">
        <w:rPr>
          <w:rFonts w:ascii="Tahoma" w:hAnsi="Tahoma" w:cs="Tahoma"/>
          <w:sz w:val="20"/>
          <w:szCs w:val="20"/>
        </w:rPr>
        <w:t xml:space="preserve">7º.- </w:t>
      </w:r>
      <w:r w:rsidR="00E0786A" w:rsidRPr="00E0786A">
        <w:rPr>
          <w:rFonts w:ascii="Tahoma" w:hAnsi="Tahoma" w:cs="Tahoma"/>
          <w:sz w:val="20"/>
          <w:szCs w:val="20"/>
          <w:u w:val="single"/>
        </w:rPr>
        <w:t>MOCIÓN DE LOS GRUPOS MUNICIPALES VECINOS POR TORRELODONES, PARTIDO POPULAR, CONFLUENCIA, PSOE Y CIUDADANOS CON MOTIVO DEL 8 DE MARZO, DÍA INTERNACIONAL DE LAS MUJERES.</w:t>
      </w:r>
    </w:p>
    <w:p w:rsidR="002C7AE3" w:rsidRDefault="002C7AE3" w:rsidP="002C7AE3">
      <w:pPr>
        <w:spacing w:line="360" w:lineRule="auto"/>
        <w:jc w:val="both"/>
        <w:rPr>
          <w:rFonts w:ascii="Tahoma" w:hAnsi="Tahoma" w:cs="Tahoma"/>
          <w:sz w:val="20"/>
          <w:szCs w:val="20"/>
        </w:rPr>
      </w:pPr>
      <w:r>
        <w:rPr>
          <w:rFonts w:ascii="Tahoma" w:hAnsi="Tahoma" w:cs="Tahoma"/>
          <w:sz w:val="20"/>
          <w:szCs w:val="20"/>
        </w:rPr>
        <w:tab/>
        <w:t xml:space="preserve">Finalizado el debate de este asunto, el Pleno </w:t>
      </w:r>
      <w:r w:rsidR="00FB78EF">
        <w:rPr>
          <w:rFonts w:ascii="Tahoma" w:hAnsi="Tahoma" w:cs="Tahoma"/>
          <w:sz w:val="20"/>
          <w:szCs w:val="20"/>
        </w:rPr>
        <w:t>del Ayuntamiento  previa votación ordinaria y por unanimidad de los señores asistentes, aprueba los acuerdos propuestos por los grupos municipales  en la moción anteriormente transcrita.</w:t>
      </w:r>
    </w:p>
    <w:p w:rsidR="00FB78EF" w:rsidRDefault="00FB78EF" w:rsidP="002C7AE3">
      <w:pPr>
        <w:spacing w:line="360" w:lineRule="auto"/>
        <w:jc w:val="both"/>
        <w:rPr>
          <w:rFonts w:ascii="Tahoma" w:hAnsi="Tahoma" w:cs="Tahoma"/>
          <w:sz w:val="20"/>
          <w:szCs w:val="20"/>
        </w:rPr>
      </w:pPr>
    </w:p>
    <w:p w:rsidR="00766D6B" w:rsidRPr="00766D6B" w:rsidRDefault="00766D6B" w:rsidP="00766D6B">
      <w:pPr>
        <w:spacing w:line="360" w:lineRule="auto"/>
        <w:jc w:val="both"/>
        <w:rPr>
          <w:rFonts w:ascii="Tahoma" w:hAnsi="Tahoma" w:cs="Tahoma"/>
          <w:b/>
          <w:sz w:val="20"/>
          <w:szCs w:val="20"/>
          <w:u w:val="single"/>
        </w:rPr>
      </w:pPr>
      <w:r w:rsidRPr="00766D6B">
        <w:rPr>
          <w:rFonts w:ascii="Tahoma" w:hAnsi="Tahoma" w:cs="Tahoma"/>
          <w:b/>
          <w:sz w:val="20"/>
          <w:szCs w:val="20"/>
          <w:u w:val="single"/>
        </w:rPr>
        <w:t>VARIOS</w:t>
      </w:r>
    </w:p>
    <w:p w:rsidR="00766D6B" w:rsidRDefault="00766D6B" w:rsidP="00766D6B">
      <w:pPr>
        <w:spacing w:line="360" w:lineRule="auto"/>
        <w:ind w:firstLine="708"/>
        <w:jc w:val="both"/>
        <w:rPr>
          <w:rFonts w:ascii="Tahoma" w:hAnsi="Tahoma" w:cs="Tahoma"/>
          <w:sz w:val="20"/>
          <w:szCs w:val="20"/>
          <w:u w:val="single"/>
        </w:rPr>
      </w:pPr>
      <w:r w:rsidRPr="00766D6B">
        <w:rPr>
          <w:rFonts w:ascii="Tahoma" w:hAnsi="Tahoma" w:cs="Tahoma"/>
          <w:sz w:val="20"/>
          <w:szCs w:val="20"/>
        </w:rPr>
        <w:t xml:space="preserve">8º- </w:t>
      </w:r>
      <w:r w:rsidR="00E0786A" w:rsidRPr="00E0786A">
        <w:rPr>
          <w:rFonts w:ascii="Tahoma" w:hAnsi="Tahoma" w:cs="Tahoma"/>
          <w:sz w:val="20"/>
          <w:szCs w:val="20"/>
          <w:u w:val="single"/>
        </w:rPr>
        <w:t>ASUNTOS DE URGENCIA A PROPONER POR LOS MIEMBROS DEL PLENO DEL AYUNTAMIENTO QUE NO TENGAN CABIDA EN EL TURNO DE RUEGOS Y PREGUNTAS</w:t>
      </w:r>
      <w:r w:rsidR="00E0786A" w:rsidRPr="00E0786A">
        <w:rPr>
          <w:rFonts w:ascii="Tahoma" w:hAnsi="Tahoma" w:cs="Tahoma"/>
          <w:b/>
          <w:sz w:val="20"/>
          <w:szCs w:val="20"/>
          <w:u w:val="single"/>
        </w:rPr>
        <w:t xml:space="preserve"> </w:t>
      </w:r>
      <w:r w:rsidR="00E0786A" w:rsidRPr="00E0786A">
        <w:rPr>
          <w:rFonts w:ascii="Tahoma" w:hAnsi="Tahoma" w:cs="Tahoma"/>
          <w:sz w:val="20"/>
          <w:szCs w:val="20"/>
          <w:u w:val="single"/>
        </w:rPr>
        <w:t>(ART. 91 DEL ROF).</w:t>
      </w:r>
    </w:p>
    <w:p w:rsidR="00E0786A" w:rsidRDefault="00FB699B" w:rsidP="00766D6B">
      <w:pPr>
        <w:spacing w:line="360" w:lineRule="auto"/>
        <w:ind w:firstLine="708"/>
        <w:jc w:val="both"/>
        <w:rPr>
          <w:rFonts w:ascii="Tahoma" w:hAnsi="Tahoma" w:cs="Tahoma"/>
          <w:sz w:val="20"/>
          <w:szCs w:val="20"/>
        </w:rPr>
      </w:pPr>
      <w:r>
        <w:rPr>
          <w:rFonts w:ascii="Tahoma" w:hAnsi="Tahoma" w:cs="Tahoma"/>
          <w:sz w:val="20"/>
          <w:szCs w:val="20"/>
        </w:rPr>
        <w:t>Se formularon los siguientes:</w:t>
      </w:r>
    </w:p>
    <w:p w:rsidR="00AB3DFD" w:rsidRDefault="00AB3DFD" w:rsidP="00766D6B">
      <w:pPr>
        <w:spacing w:line="360" w:lineRule="auto"/>
        <w:ind w:firstLine="708"/>
        <w:jc w:val="both"/>
        <w:rPr>
          <w:rFonts w:ascii="Tahoma" w:hAnsi="Tahoma" w:cs="Tahoma"/>
          <w:sz w:val="20"/>
          <w:szCs w:val="20"/>
        </w:rPr>
      </w:pPr>
    </w:p>
    <w:p w:rsidR="00692E0E" w:rsidRDefault="00FB699B" w:rsidP="00766D6B">
      <w:pPr>
        <w:spacing w:line="360" w:lineRule="auto"/>
        <w:ind w:firstLine="708"/>
        <w:jc w:val="both"/>
        <w:rPr>
          <w:rFonts w:ascii="Tahoma" w:hAnsi="Tahoma" w:cs="Tahoma"/>
          <w:sz w:val="20"/>
          <w:szCs w:val="20"/>
        </w:rPr>
      </w:pPr>
      <w:r>
        <w:rPr>
          <w:rFonts w:ascii="Tahoma" w:hAnsi="Tahoma" w:cs="Tahoma"/>
          <w:sz w:val="20"/>
          <w:szCs w:val="20"/>
        </w:rPr>
        <w:t xml:space="preserve">8º.1. </w:t>
      </w:r>
      <w:r w:rsidRPr="00FB699B">
        <w:rPr>
          <w:rFonts w:ascii="Tahoma" w:hAnsi="Tahoma" w:cs="Tahoma"/>
          <w:sz w:val="20"/>
          <w:szCs w:val="20"/>
          <w:u w:val="single"/>
        </w:rPr>
        <w:t>MOCIÓN DEL GRUPO MUNICIPAL PSOE RELATIVA AL APOYO Y SOLIDARIDAD A LOS TRABAJADORES  DE LA CADENA GIGANTE.</w:t>
      </w:r>
    </w:p>
    <w:p w:rsidR="00704C1B" w:rsidRDefault="00704C1B" w:rsidP="00704C1B">
      <w:pPr>
        <w:tabs>
          <w:tab w:val="center" w:pos="4252"/>
          <w:tab w:val="right" w:pos="8504"/>
        </w:tabs>
        <w:spacing w:line="360" w:lineRule="auto"/>
        <w:ind w:firstLine="709"/>
        <w:jc w:val="both"/>
        <w:rPr>
          <w:rFonts w:ascii="Tahoma" w:hAnsi="Tahoma" w:cs="Tahoma"/>
          <w:sz w:val="20"/>
          <w:szCs w:val="20"/>
        </w:rPr>
      </w:pPr>
      <w:r>
        <w:rPr>
          <w:rFonts w:ascii="Tahoma" w:hAnsi="Tahoma" w:cs="Tahoma"/>
          <w:sz w:val="20"/>
          <w:szCs w:val="20"/>
        </w:rPr>
        <w:t>Finalizado el debate de este asunto, el Pleno del Ayuntamiento, previa votación ordinaria y por nueve votos a favor y doce abstenciones, aprueba los acuerdos propuestos por el Grupo Municipal PSOE en la moción anteriormente transcrita.</w:t>
      </w:r>
    </w:p>
    <w:p w:rsidR="00197EA6" w:rsidRDefault="00197EA6" w:rsidP="00704C1B">
      <w:pPr>
        <w:tabs>
          <w:tab w:val="center" w:pos="4252"/>
          <w:tab w:val="right" w:pos="8504"/>
        </w:tabs>
        <w:spacing w:line="360" w:lineRule="auto"/>
        <w:ind w:firstLine="709"/>
        <w:jc w:val="both"/>
        <w:rPr>
          <w:rFonts w:ascii="Tahoma" w:hAnsi="Tahoma" w:cs="Tahoma"/>
          <w:sz w:val="20"/>
          <w:szCs w:val="20"/>
        </w:rPr>
      </w:pPr>
    </w:p>
    <w:p w:rsidR="00197EA6" w:rsidRDefault="00197EA6" w:rsidP="00704C1B">
      <w:pPr>
        <w:tabs>
          <w:tab w:val="center" w:pos="4252"/>
          <w:tab w:val="right" w:pos="8504"/>
        </w:tabs>
        <w:spacing w:line="360" w:lineRule="auto"/>
        <w:ind w:firstLine="709"/>
        <w:jc w:val="both"/>
        <w:rPr>
          <w:rFonts w:ascii="Tahoma" w:hAnsi="Tahoma" w:cs="Tahoma"/>
          <w:sz w:val="20"/>
          <w:szCs w:val="20"/>
          <w:u w:val="single"/>
        </w:rPr>
      </w:pPr>
      <w:r>
        <w:rPr>
          <w:rFonts w:ascii="Tahoma" w:hAnsi="Tahoma" w:cs="Tahoma"/>
          <w:sz w:val="20"/>
          <w:szCs w:val="20"/>
        </w:rPr>
        <w:t xml:space="preserve">8º.2.- </w:t>
      </w:r>
      <w:r w:rsidRPr="00197EA6">
        <w:rPr>
          <w:rFonts w:ascii="Tahoma" w:hAnsi="Tahoma" w:cs="Tahoma"/>
          <w:sz w:val="20"/>
          <w:szCs w:val="20"/>
          <w:u w:val="single"/>
        </w:rPr>
        <w:t xml:space="preserve">MOCIÓN DEL GRUPO MUNICIPAL CONFLUENCIA CIUDADANA RELATIVO A LA APROBACIÓN DE ACUERDO QUE PERMITA DEBATIR EN EL PLENO  CUALQUIER ACUSACIÓN VERTIDA SOBRE CUALQUIER MIEMBRO O GRUPO MUNICIPAL DE ESTA CORPORACIÓN </w:t>
      </w:r>
    </w:p>
    <w:p w:rsidR="002F4FF0" w:rsidRDefault="002F4FF0" w:rsidP="00704C1B">
      <w:pPr>
        <w:tabs>
          <w:tab w:val="center" w:pos="4252"/>
          <w:tab w:val="right" w:pos="8504"/>
        </w:tabs>
        <w:spacing w:line="360" w:lineRule="auto"/>
        <w:ind w:firstLine="709"/>
        <w:jc w:val="both"/>
        <w:rPr>
          <w:rFonts w:ascii="Tahoma" w:hAnsi="Tahoma" w:cs="Tahoma"/>
          <w:sz w:val="20"/>
          <w:szCs w:val="20"/>
        </w:rPr>
      </w:pPr>
      <w:r>
        <w:rPr>
          <w:rFonts w:ascii="Tahoma" w:hAnsi="Tahoma" w:cs="Tahoma"/>
          <w:sz w:val="20"/>
          <w:szCs w:val="20"/>
        </w:rPr>
        <w:t>Finalizado el debate sobre la urgencia de este asunto, el Pleno del Ayuntamiento previa votación ordinaria y por  nueve votos a favor y doce votos en contra, desestima  la inclusión de este asunto en el orden del día de la presente sesión.</w:t>
      </w:r>
    </w:p>
    <w:p w:rsidR="003A44BC" w:rsidRPr="00197EA6" w:rsidRDefault="003A44BC" w:rsidP="00704C1B">
      <w:pPr>
        <w:tabs>
          <w:tab w:val="center" w:pos="4252"/>
          <w:tab w:val="right" w:pos="8504"/>
        </w:tabs>
        <w:spacing w:line="360" w:lineRule="auto"/>
        <w:ind w:firstLine="709"/>
        <w:jc w:val="both"/>
        <w:rPr>
          <w:rFonts w:ascii="Tahoma" w:hAnsi="Tahoma" w:cs="Tahoma"/>
          <w:sz w:val="20"/>
          <w:szCs w:val="20"/>
        </w:rPr>
      </w:pPr>
    </w:p>
    <w:p w:rsidR="00766D6B" w:rsidRPr="00766D6B" w:rsidRDefault="00766D6B" w:rsidP="00766D6B">
      <w:pPr>
        <w:spacing w:line="360" w:lineRule="auto"/>
        <w:jc w:val="both"/>
        <w:rPr>
          <w:rFonts w:ascii="Tahoma" w:hAnsi="Tahoma" w:cs="Tahoma"/>
          <w:b/>
          <w:sz w:val="20"/>
          <w:szCs w:val="20"/>
          <w:u w:val="single"/>
        </w:rPr>
      </w:pPr>
      <w:r w:rsidRPr="00766D6B">
        <w:rPr>
          <w:rFonts w:ascii="Tahoma" w:hAnsi="Tahoma" w:cs="Tahoma"/>
          <w:b/>
          <w:sz w:val="20"/>
          <w:szCs w:val="20"/>
          <w:u w:val="single"/>
        </w:rPr>
        <w:t>SEGUNDA PARTE: CONTROL, FISCALIZACION Y SEGUIMIENTO DE LOS ORGANOS DE GOBIERNO DEL AYUNTAMIENTO</w:t>
      </w:r>
    </w:p>
    <w:p w:rsidR="00766D6B" w:rsidRDefault="00766D6B" w:rsidP="00766D6B">
      <w:pPr>
        <w:spacing w:line="360" w:lineRule="auto"/>
        <w:ind w:firstLine="708"/>
        <w:jc w:val="both"/>
        <w:rPr>
          <w:rFonts w:ascii="Tahoma" w:hAnsi="Tahoma" w:cs="Tahoma"/>
          <w:sz w:val="20"/>
          <w:szCs w:val="20"/>
          <w:u w:val="single"/>
        </w:rPr>
      </w:pPr>
      <w:r w:rsidRPr="00766D6B">
        <w:rPr>
          <w:rFonts w:ascii="Tahoma" w:hAnsi="Tahoma" w:cs="Tahoma"/>
          <w:sz w:val="20"/>
          <w:szCs w:val="20"/>
        </w:rPr>
        <w:t xml:space="preserve">9º.- </w:t>
      </w:r>
      <w:r w:rsidR="00E0786A" w:rsidRPr="00E0786A">
        <w:rPr>
          <w:rFonts w:ascii="Tahoma" w:hAnsi="Tahoma" w:cs="Tahoma"/>
          <w:sz w:val="20"/>
          <w:szCs w:val="20"/>
          <w:u w:val="single"/>
        </w:rPr>
        <w:t>DACIÓN DE CUENTA DEL CUMPLIMIENTO LEGAL DE PERSONAL EVENTUAL.</w:t>
      </w:r>
    </w:p>
    <w:p w:rsidR="00AB3DFD" w:rsidRDefault="00AB3DFD" w:rsidP="00AB3DFD">
      <w:pPr>
        <w:spacing w:line="360" w:lineRule="auto"/>
        <w:ind w:firstLine="709"/>
        <w:jc w:val="both"/>
        <w:rPr>
          <w:rFonts w:ascii="Tahoma" w:hAnsi="Tahoma" w:cs="Tahoma"/>
          <w:sz w:val="19"/>
          <w:szCs w:val="19"/>
        </w:rPr>
      </w:pPr>
      <w:r w:rsidRPr="005D6E7D">
        <w:rPr>
          <w:rFonts w:ascii="Tahoma" w:hAnsi="Tahoma" w:cs="Tahoma"/>
          <w:sz w:val="19"/>
          <w:szCs w:val="19"/>
        </w:rPr>
        <w:t>El Pleno queda enterado del cumplimiento legal de este Ayuntamiento  sobre la contratación de personal eventual.</w:t>
      </w:r>
    </w:p>
    <w:p w:rsidR="00AB3DFD" w:rsidRDefault="00AB3DFD" w:rsidP="0091711D">
      <w:pPr>
        <w:spacing w:line="360" w:lineRule="auto"/>
        <w:ind w:firstLine="709"/>
        <w:jc w:val="both"/>
        <w:rPr>
          <w:rFonts w:ascii="Tahoma" w:hAnsi="Tahoma" w:cs="Tahoma"/>
          <w:sz w:val="20"/>
          <w:szCs w:val="20"/>
        </w:rPr>
      </w:pPr>
    </w:p>
    <w:p w:rsidR="00766D6B" w:rsidRPr="00766D6B" w:rsidRDefault="00766D6B" w:rsidP="00766D6B">
      <w:pPr>
        <w:spacing w:line="360" w:lineRule="auto"/>
        <w:ind w:firstLine="708"/>
        <w:jc w:val="both"/>
        <w:rPr>
          <w:rFonts w:ascii="Tahoma" w:hAnsi="Tahoma" w:cs="Tahoma"/>
          <w:sz w:val="20"/>
          <w:szCs w:val="20"/>
        </w:rPr>
      </w:pPr>
      <w:r w:rsidRPr="00766D6B">
        <w:rPr>
          <w:rFonts w:ascii="Tahoma" w:hAnsi="Tahoma" w:cs="Tahoma"/>
          <w:sz w:val="20"/>
          <w:szCs w:val="20"/>
        </w:rPr>
        <w:t xml:space="preserve">10º.- </w:t>
      </w:r>
      <w:r w:rsidR="00E0786A" w:rsidRPr="00E0786A">
        <w:rPr>
          <w:rFonts w:ascii="Tahoma" w:hAnsi="Tahoma" w:cs="Tahoma"/>
          <w:sz w:val="20"/>
          <w:szCs w:val="20"/>
          <w:u w:val="single"/>
        </w:rPr>
        <w:t>DACIÓN DE CUENTA DE LA RESOLUCIÓN DE LA ALCALDÍA APROBANDO LA LIQUIDACIÓN DEL PRESUPUESTO DEL AYUNTAMIENTO CORRESPONDIENTE AL EJERCICIO 2016.</w:t>
      </w:r>
    </w:p>
    <w:p w:rsidR="00AB3DFD" w:rsidRDefault="00AB3DFD" w:rsidP="00766D6B">
      <w:pPr>
        <w:spacing w:line="360" w:lineRule="auto"/>
        <w:ind w:firstLine="708"/>
        <w:jc w:val="both"/>
        <w:rPr>
          <w:rFonts w:ascii="Tahoma" w:hAnsi="Tahoma" w:cs="Tahoma"/>
          <w:sz w:val="20"/>
          <w:szCs w:val="20"/>
        </w:rPr>
      </w:pPr>
      <w:r>
        <w:rPr>
          <w:rFonts w:ascii="Tahoma" w:hAnsi="Tahoma" w:cs="Tahoma"/>
          <w:sz w:val="20"/>
          <w:szCs w:val="20"/>
        </w:rPr>
        <w:t>El Pleno queda enterado de la Resolución dictada por la Alcaldía relativa a la liquidación del presupuesto del Ayuntamiento del ejercicio 2016.</w:t>
      </w:r>
    </w:p>
    <w:p w:rsidR="00766D6B" w:rsidRPr="00766D6B" w:rsidRDefault="00766D6B" w:rsidP="00766D6B">
      <w:pPr>
        <w:spacing w:line="360" w:lineRule="auto"/>
        <w:ind w:firstLine="708"/>
        <w:jc w:val="both"/>
        <w:rPr>
          <w:rFonts w:ascii="Tahoma" w:hAnsi="Tahoma" w:cs="Tahoma"/>
          <w:sz w:val="20"/>
          <w:szCs w:val="20"/>
        </w:rPr>
      </w:pPr>
      <w:r w:rsidRPr="00766D6B">
        <w:rPr>
          <w:rFonts w:ascii="Tahoma" w:hAnsi="Tahoma" w:cs="Tahoma"/>
          <w:sz w:val="20"/>
          <w:szCs w:val="20"/>
        </w:rPr>
        <w:lastRenderedPageBreak/>
        <w:t xml:space="preserve">11º.- </w:t>
      </w:r>
      <w:r w:rsidR="00E0786A" w:rsidRPr="00E0786A">
        <w:rPr>
          <w:rFonts w:ascii="Tahoma" w:hAnsi="Tahoma" w:cs="Tahoma"/>
          <w:sz w:val="20"/>
          <w:szCs w:val="20"/>
          <w:u w:val="single"/>
        </w:rPr>
        <w:t>DACIÓN DE CUENTA DE LA DESIGNACIÓN DE UN NUEVO REPRESENTANTE SUPLENTE DEL GRUPO MUNICIPAL PARTIDO POPULAR EN EL COMITÉ DE MEDIOS DE COMUNICACIÓN.</w:t>
      </w:r>
    </w:p>
    <w:p w:rsidR="001B7750" w:rsidRDefault="00766D6B" w:rsidP="00766D6B">
      <w:pPr>
        <w:spacing w:line="360" w:lineRule="auto"/>
        <w:jc w:val="both"/>
        <w:rPr>
          <w:rFonts w:ascii="Tahoma" w:hAnsi="Tahoma" w:cs="Tahoma"/>
          <w:sz w:val="20"/>
          <w:szCs w:val="20"/>
        </w:rPr>
      </w:pPr>
      <w:r w:rsidRPr="00766D6B">
        <w:rPr>
          <w:rFonts w:ascii="Tahoma" w:hAnsi="Tahoma" w:cs="Tahoma"/>
          <w:sz w:val="20"/>
          <w:szCs w:val="20"/>
        </w:rPr>
        <w:tab/>
      </w:r>
      <w:r w:rsidR="001B7750">
        <w:rPr>
          <w:rFonts w:ascii="Tahoma" w:hAnsi="Tahoma" w:cs="Tahoma"/>
          <w:sz w:val="20"/>
          <w:szCs w:val="20"/>
        </w:rPr>
        <w:t>El pleno queda enterado de la designación de doña Margarita Pérez Santamaría</w:t>
      </w:r>
      <w:r w:rsidR="003A44BC">
        <w:rPr>
          <w:rFonts w:ascii="Tahoma" w:hAnsi="Tahoma" w:cs="Tahoma"/>
          <w:sz w:val="20"/>
          <w:szCs w:val="20"/>
        </w:rPr>
        <w:t xml:space="preserve">, como </w:t>
      </w:r>
      <w:r w:rsidR="001B7750">
        <w:rPr>
          <w:rFonts w:ascii="Tahoma" w:hAnsi="Tahoma" w:cs="Tahoma"/>
          <w:sz w:val="20"/>
          <w:szCs w:val="20"/>
        </w:rPr>
        <w:t xml:space="preserve"> representante (suplente)</w:t>
      </w:r>
      <w:r w:rsidR="00AB3DFD">
        <w:rPr>
          <w:rFonts w:ascii="Tahoma" w:hAnsi="Tahoma" w:cs="Tahoma"/>
          <w:sz w:val="20"/>
          <w:szCs w:val="20"/>
        </w:rPr>
        <w:t xml:space="preserve"> </w:t>
      </w:r>
      <w:r w:rsidR="001B7750">
        <w:rPr>
          <w:rFonts w:ascii="Tahoma" w:hAnsi="Tahoma" w:cs="Tahoma"/>
          <w:sz w:val="20"/>
          <w:szCs w:val="20"/>
        </w:rPr>
        <w:t>del Grupo Municipal Partido Popular en el Comité de Medios de Comunicación</w:t>
      </w:r>
      <w:r w:rsidR="003A44BC">
        <w:rPr>
          <w:rFonts w:ascii="Tahoma" w:hAnsi="Tahoma" w:cs="Tahoma"/>
          <w:sz w:val="20"/>
          <w:szCs w:val="20"/>
        </w:rPr>
        <w:t>, en sustitución de don Arturo Martínez Amorós</w:t>
      </w:r>
    </w:p>
    <w:p w:rsidR="003A44BC" w:rsidRDefault="003A44BC" w:rsidP="00766D6B">
      <w:pPr>
        <w:spacing w:line="360" w:lineRule="auto"/>
        <w:jc w:val="both"/>
        <w:rPr>
          <w:rFonts w:ascii="Tahoma" w:hAnsi="Tahoma" w:cs="Tahoma"/>
          <w:sz w:val="20"/>
          <w:szCs w:val="20"/>
        </w:rPr>
      </w:pPr>
    </w:p>
    <w:p w:rsidR="00766D6B" w:rsidRDefault="00E0786A" w:rsidP="00766D6B">
      <w:pPr>
        <w:spacing w:line="360" w:lineRule="auto"/>
        <w:jc w:val="both"/>
        <w:rPr>
          <w:rFonts w:ascii="Tahoma" w:hAnsi="Tahoma" w:cs="Tahoma"/>
          <w:sz w:val="20"/>
          <w:szCs w:val="20"/>
          <w:u w:val="single"/>
        </w:rPr>
      </w:pPr>
      <w:r>
        <w:rPr>
          <w:rFonts w:ascii="Tahoma" w:hAnsi="Tahoma" w:cs="Tahoma"/>
          <w:sz w:val="20"/>
          <w:szCs w:val="20"/>
        </w:rPr>
        <w:tab/>
      </w:r>
      <w:r w:rsidR="00766D6B" w:rsidRPr="00766D6B">
        <w:rPr>
          <w:rFonts w:ascii="Tahoma" w:hAnsi="Tahoma" w:cs="Tahoma"/>
          <w:sz w:val="20"/>
          <w:szCs w:val="20"/>
        </w:rPr>
        <w:t xml:space="preserve">12º.- </w:t>
      </w:r>
      <w:r w:rsidRPr="00E0786A">
        <w:rPr>
          <w:rFonts w:ascii="Tahoma" w:hAnsi="Tahoma" w:cs="Tahoma"/>
          <w:sz w:val="20"/>
          <w:szCs w:val="20"/>
          <w:u w:val="single"/>
        </w:rPr>
        <w:t>RESOLUCIONES DICTADAS POR LA ALCALDÍA Y CONCEJALÍAS DELEGADAS DESDE EL Nº 326 AL Nº 643: CONOCIMIENTO POR LOS MIEMBROS DE LA CORPORACIÓN (ART. 42 DEL ROF).</w:t>
      </w:r>
    </w:p>
    <w:p w:rsidR="003A44BC" w:rsidRPr="00260009" w:rsidRDefault="003A44BC" w:rsidP="003A44BC">
      <w:pPr>
        <w:spacing w:line="360" w:lineRule="auto"/>
        <w:ind w:firstLine="709"/>
        <w:jc w:val="both"/>
        <w:rPr>
          <w:rFonts w:ascii="Tahoma" w:hAnsi="Tahoma" w:cs="Tahoma"/>
          <w:sz w:val="20"/>
          <w:szCs w:val="20"/>
        </w:rPr>
      </w:pPr>
      <w:r w:rsidRPr="00260009">
        <w:rPr>
          <w:rFonts w:ascii="Tahoma" w:hAnsi="Tahoma" w:cs="Tahoma"/>
          <w:sz w:val="20"/>
          <w:szCs w:val="20"/>
        </w:rPr>
        <w:t xml:space="preserve">La Corporación queda enterada de las resoluciones adoptadas por la Sra. Alcaldesa y demás Concejales Delegados, desde la última sesión ordinaria  </w:t>
      </w:r>
      <w:r>
        <w:rPr>
          <w:rFonts w:ascii="Tahoma" w:hAnsi="Tahoma" w:cs="Tahoma"/>
          <w:sz w:val="20"/>
          <w:szCs w:val="20"/>
        </w:rPr>
        <w:t>n</w:t>
      </w:r>
      <w:r w:rsidRPr="00260009">
        <w:rPr>
          <w:rFonts w:ascii="Tahoma" w:hAnsi="Tahoma" w:cs="Tahoma"/>
          <w:sz w:val="20"/>
          <w:szCs w:val="20"/>
        </w:rPr>
        <w:t>umeradas desde el nº</w:t>
      </w:r>
      <w:r>
        <w:rPr>
          <w:rFonts w:ascii="Tahoma" w:hAnsi="Tahoma" w:cs="Tahoma"/>
          <w:sz w:val="20"/>
          <w:szCs w:val="20"/>
        </w:rPr>
        <w:t xml:space="preserve"> 326 </w:t>
      </w:r>
      <w:r w:rsidRPr="00260009">
        <w:rPr>
          <w:rFonts w:ascii="Tahoma" w:hAnsi="Tahoma" w:cs="Tahoma"/>
          <w:sz w:val="20"/>
          <w:szCs w:val="20"/>
        </w:rPr>
        <w:t xml:space="preserve"> al nº</w:t>
      </w:r>
      <w:r>
        <w:rPr>
          <w:rFonts w:ascii="Tahoma" w:hAnsi="Tahoma" w:cs="Tahoma"/>
          <w:sz w:val="20"/>
          <w:szCs w:val="20"/>
        </w:rPr>
        <w:t xml:space="preserve"> 643.</w:t>
      </w:r>
    </w:p>
    <w:p w:rsidR="003A44BC" w:rsidRPr="00766D6B" w:rsidRDefault="003A44BC" w:rsidP="00766D6B">
      <w:pPr>
        <w:spacing w:line="360" w:lineRule="auto"/>
        <w:jc w:val="both"/>
        <w:rPr>
          <w:rFonts w:ascii="Tahoma" w:hAnsi="Tahoma" w:cs="Tahoma"/>
          <w:sz w:val="20"/>
          <w:szCs w:val="20"/>
        </w:rPr>
      </w:pPr>
      <w:r>
        <w:rPr>
          <w:rFonts w:ascii="Tahoma" w:hAnsi="Tahoma" w:cs="Tahoma"/>
          <w:sz w:val="20"/>
          <w:szCs w:val="20"/>
        </w:rPr>
        <w:tab/>
      </w:r>
    </w:p>
    <w:p w:rsidR="00766D6B" w:rsidRPr="00766D6B" w:rsidRDefault="00766D6B" w:rsidP="00766D6B">
      <w:pPr>
        <w:spacing w:line="360" w:lineRule="auto"/>
        <w:ind w:firstLine="708"/>
        <w:jc w:val="both"/>
        <w:rPr>
          <w:rFonts w:ascii="Tahoma" w:hAnsi="Tahoma" w:cs="Tahoma"/>
          <w:sz w:val="20"/>
          <w:szCs w:val="20"/>
        </w:rPr>
      </w:pPr>
      <w:r w:rsidRPr="00766D6B">
        <w:rPr>
          <w:rFonts w:ascii="Tahoma" w:hAnsi="Tahoma" w:cs="Tahoma"/>
          <w:sz w:val="20"/>
          <w:szCs w:val="20"/>
        </w:rPr>
        <w:t xml:space="preserve">13º.- </w:t>
      </w:r>
      <w:r w:rsidR="00E0786A" w:rsidRPr="00E0786A">
        <w:rPr>
          <w:rFonts w:ascii="Tahoma" w:hAnsi="Tahoma" w:cs="Tahoma"/>
          <w:sz w:val="20"/>
          <w:szCs w:val="20"/>
          <w:u w:val="single"/>
        </w:rPr>
        <w:t>RUEGOS Y PREGUNTAS.</w:t>
      </w:r>
    </w:p>
    <w:p w:rsidR="00891835" w:rsidRDefault="00900813" w:rsidP="00891835">
      <w:pPr>
        <w:pStyle w:val="Prrafodelista"/>
        <w:numPr>
          <w:ilvl w:val="0"/>
          <w:numId w:val="26"/>
        </w:numPr>
        <w:spacing w:line="360" w:lineRule="auto"/>
        <w:jc w:val="both"/>
        <w:rPr>
          <w:rFonts w:cs="Tahoma"/>
          <w:sz w:val="20"/>
          <w:szCs w:val="20"/>
        </w:rPr>
      </w:pPr>
      <w:r w:rsidRPr="00891835">
        <w:rPr>
          <w:rFonts w:cs="Tahoma"/>
          <w:sz w:val="20"/>
          <w:szCs w:val="20"/>
          <w:u w:val="single"/>
        </w:rPr>
        <w:t>Ruegos formulados por el Grupo Municipal Ciudadanos</w:t>
      </w:r>
      <w:r>
        <w:rPr>
          <w:rFonts w:cs="Tahoma"/>
          <w:sz w:val="20"/>
          <w:szCs w:val="20"/>
        </w:rPr>
        <w:t>:</w:t>
      </w:r>
    </w:p>
    <w:p w:rsidR="00891835" w:rsidRPr="00891835" w:rsidRDefault="00900813" w:rsidP="00891835">
      <w:pPr>
        <w:pStyle w:val="Prrafodelista"/>
        <w:numPr>
          <w:ilvl w:val="0"/>
          <w:numId w:val="24"/>
        </w:numPr>
        <w:spacing w:line="360" w:lineRule="auto"/>
        <w:ind w:left="993" w:hanging="426"/>
        <w:jc w:val="both"/>
        <w:rPr>
          <w:rFonts w:cs="Tahoma"/>
          <w:sz w:val="20"/>
          <w:szCs w:val="20"/>
        </w:rPr>
      </w:pPr>
      <w:r w:rsidRPr="00891835">
        <w:rPr>
          <w:rFonts w:cs="Tahoma"/>
          <w:sz w:val="20"/>
          <w:szCs w:val="20"/>
        </w:rPr>
        <w:t xml:space="preserve">Sobre </w:t>
      </w:r>
      <w:r w:rsidRPr="00891835">
        <w:rPr>
          <w:rFonts w:cs="Tahoma"/>
          <w:sz w:val="20"/>
          <w:szCs w:val="16"/>
          <w:lang w:val="es-ES_tradnl"/>
        </w:rPr>
        <w:t xml:space="preserve"> robos y actuaciones vandálicas </w:t>
      </w:r>
      <w:r w:rsidR="00C56A6B" w:rsidRPr="00891835">
        <w:rPr>
          <w:rFonts w:cs="Tahoma"/>
          <w:sz w:val="20"/>
          <w:szCs w:val="16"/>
          <w:lang w:val="es-ES_tradnl"/>
        </w:rPr>
        <w:t xml:space="preserve"> </w:t>
      </w:r>
      <w:r w:rsidR="00891835">
        <w:rPr>
          <w:rFonts w:cs="Tahoma"/>
          <w:sz w:val="20"/>
          <w:szCs w:val="16"/>
          <w:lang w:val="es-ES_tradnl"/>
        </w:rPr>
        <w:t>en Colonia y Pueblo</w:t>
      </w:r>
    </w:p>
    <w:p w:rsidR="00891835" w:rsidRDefault="00900813" w:rsidP="00891835">
      <w:pPr>
        <w:pStyle w:val="Prrafodelista"/>
        <w:numPr>
          <w:ilvl w:val="0"/>
          <w:numId w:val="24"/>
        </w:numPr>
        <w:spacing w:line="360" w:lineRule="auto"/>
        <w:ind w:left="993" w:hanging="425"/>
        <w:jc w:val="both"/>
        <w:rPr>
          <w:rFonts w:cs="Tahoma"/>
          <w:sz w:val="20"/>
          <w:szCs w:val="20"/>
        </w:rPr>
      </w:pPr>
      <w:r w:rsidRPr="00891835">
        <w:rPr>
          <w:rFonts w:cs="Tahoma"/>
          <w:sz w:val="20"/>
          <w:szCs w:val="16"/>
          <w:lang w:val="es-ES_tradnl"/>
        </w:rPr>
        <w:t>Sobre</w:t>
      </w:r>
      <w:r w:rsidR="00C56A6B" w:rsidRPr="00891835">
        <w:rPr>
          <w:rFonts w:cs="Tahoma"/>
          <w:sz w:val="20"/>
          <w:szCs w:val="16"/>
          <w:lang w:val="es-ES_tradnl"/>
        </w:rPr>
        <w:t xml:space="preserve"> realización de gestiones necesarias para que se </w:t>
      </w:r>
      <w:r w:rsidR="004066FC" w:rsidRPr="00891835">
        <w:rPr>
          <w:rFonts w:cs="Tahoma"/>
          <w:sz w:val="20"/>
          <w:szCs w:val="16"/>
          <w:lang w:val="es-ES_tradnl"/>
        </w:rPr>
        <w:t>tomen las medidas oportunas para que tanto los pescados panga, tilapia y perca sean eliminados de las dietas de los centros escolares de Torrelodones al no aportar los nutrientes mínimos aconsejados por la Agencia europea para la seguridad alimentaria.</w:t>
      </w:r>
    </w:p>
    <w:p w:rsidR="00C56A6B" w:rsidRPr="00891835" w:rsidRDefault="00C56A6B" w:rsidP="00891835">
      <w:pPr>
        <w:pStyle w:val="Prrafodelista"/>
        <w:numPr>
          <w:ilvl w:val="0"/>
          <w:numId w:val="24"/>
        </w:numPr>
        <w:spacing w:line="360" w:lineRule="auto"/>
        <w:ind w:left="993" w:hanging="426"/>
        <w:jc w:val="both"/>
        <w:rPr>
          <w:rFonts w:cs="Tahoma"/>
          <w:sz w:val="20"/>
          <w:szCs w:val="20"/>
        </w:rPr>
      </w:pPr>
      <w:r w:rsidRPr="00891835">
        <w:rPr>
          <w:rFonts w:cs="Tahoma"/>
          <w:sz w:val="20"/>
          <w:szCs w:val="16"/>
          <w:lang w:val="es-ES_tradnl"/>
        </w:rPr>
        <w:t>Sobre Sentencia del Tribunal</w:t>
      </w:r>
      <w:r w:rsidR="006C35B7" w:rsidRPr="00891835">
        <w:rPr>
          <w:rFonts w:cs="Tahoma"/>
          <w:sz w:val="20"/>
          <w:szCs w:val="16"/>
          <w:lang w:val="es-ES_tradnl"/>
        </w:rPr>
        <w:t xml:space="preserve">  Constitucional relativa al impuesto del incremento del valor de los terrenos de naturaleza urbana  y cómo puede </w:t>
      </w:r>
      <w:r w:rsidRPr="00891835">
        <w:rPr>
          <w:rFonts w:cs="Tahoma"/>
          <w:sz w:val="20"/>
          <w:szCs w:val="16"/>
          <w:lang w:val="es-ES_tradnl"/>
        </w:rPr>
        <w:t>afectar a las arcas del Ayuntamiento.</w:t>
      </w:r>
      <w:r w:rsidR="006C35B7" w:rsidRPr="00891835">
        <w:rPr>
          <w:rFonts w:cs="Tahoma"/>
          <w:sz w:val="20"/>
          <w:szCs w:val="16"/>
          <w:lang w:val="es-ES_tradnl"/>
        </w:rPr>
        <w:t xml:space="preserve"> Contesta el Concejal Delegado de Hacie</w:t>
      </w:r>
      <w:r w:rsidR="0015605D" w:rsidRPr="00891835">
        <w:rPr>
          <w:rFonts w:cs="Tahoma"/>
          <w:sz w:val="20"/>
          <w:szCs w:val="16"/>
          <w:lang w:val="es-ES_tradnl"/>
        </w:rPr>
        <w:t>n</w:t>
      </w:r>
      <w:r w:rsidR="006C35B7" w:rsidRPr="00891835">
        <w:rPr>
          <w:rFonts w:cs="Tahoma"/>
          <w:sz w:val="20"/>
          <w:szCs w:val="16"/>
          <w:lang w:val="es-ES_tradnl"/>
        </w:rPr>
        <w:t>da.</w:t>
      </w:r>
    </w:p>
    <w:p w:rsidR="00891835" w:rsidRPr="00891835" w:rsidRDefault="00891835" w:rsidP="00891835">
      <w:pPr>
        <w:pStyle w:val="Prrafodelista"/>
        <w:numPr>
          <w:ilvl w:val="0"/>
          <w:numId w:val="26"/>
        </w:numPr>
        <w:spacing w:line="360" w:lineRule="auto"/>
        <w:jc w:val="both"/>
        <w:rPr>
          <w:rFonts w:cs="Tahoma"/>
          <w:sz w:val="20"/>
          <w:szCs w:val="16"/>
        </w:rPr>
      </w:pPr>
      <w:r>
        <w:rPr>
          <w:rFonts w:cs="Tahoma"/>
          <w:sz w:val="20"/>
          <w:szCs w:val="16"/>
          <w:u w:val="single"/>
        </w:rPr>
        <w:t>Ruegos/</w:t>
      </w:r>
      <w:r w:rsidR="0015605D" w:rsidRPr="00891835">
        <w:rPr>
          <w:rFonts w:cs="Tahoma"/>
          <w:sz w:val="20"/>
          <w:szCs w:val="16"/>
          <w:u w:val="single"/>
        </w:rPr>
        <w:t>Preguntas  formuladas por el Grupo Municipal PSOE</w:t>
      </w:r>
      <w:r w:rsidR="0015605D" w:rsidRPr="00891835">
        <w:rPr>
          <w:rFonts w:cs="Tahoma"/>
          <w:sz w:val="20"/>
          <w:szCs w:val="16"/>
        </w:rPr>
        <w:t>:</w:t>
      </w:r>
    </w:p>
    <w:p w:rsidR="00891835" w:rsidRDefault="00667D6C" w:rsidP="00891835">
      <w:pPr>
        <w:pStyle w:val="Prrafodelista"/>
        <w:numPr>
          <w:ilvl w:val="0"/>
          <w:numId w:val="27"/>
        </w:numPr>
        <w:spacing w:line="360" w:lineRule="auto"/>
        <w:jc w:val="both"/>
        <w:rPr>
          <w:rFonts w:cs="Tahoma"/>
          <w:sz w:val="20"/>
          <w:szCs w:val="16"/>
        </w:rPr>
      </w:pPr>
      <w:r w:rsidRPr="00891835">
        <w:rPr>
          <w:rFonts w:cs="Tahoma"/>
          <w:sz w:val="20"/>
          <w:szCs w:val="16"/>
        </w:rPr>
        <w:t>Sobre retraso en la fecha de constitución del Consejo Urbanístico. Contesta el  Concejal Delegado de Urbanismo y Medio Ambiente.</w:t>
      </w:r>
    </w:p>
    <w:p w:rsidR="00891835" w:rsidRDefault="00667D6C" w:rsidP="00891835">
      <w:pPr>
        <w:pStyle w:val="Prrafodelista"/>
        <w:numPr>
          <w:ilvl w:val="0"/>
          <w:numId w:val="27"/>
        </w:numPr>
        <w:spacing w:line="360" w:lineRule="auto"/>
        <w:jc w:val="both"/>
        <w:rPr>
          <w:rFonts w:cs="Tahoma"/>
          <w:sz w:val="20"/>
          <w:szCs w:val="16"/>
        </w:rPr>
      </w:pPr>
      <w:r w:rsidRPr="00667D6C">
        <w:rPr>
          <w:rFonts w:cs="Tahoma"/>
          <w:sz w:val="20"/>
          <w:szCs w:val="16"/>
        </w:rPr>
        <w:t xml:space="preserve">Sobre la solicitud de celebración en el </w:t>
      </w:r>
      <w:r w:rsidR="004066FC" w:rsidRPr="00667D6C">
        <w:rPr>
          <w:rFonts w:cs="Tahoma"/>
          <w:sz w:val="20"/>
          <w:szCs w:val="16"/>
        </w:rPr>
        <w:t xml:space="preserve">mes de mayo de un debate sobre el estado del municipio. </w:t>
      </w:r>
      <w:r>
        <w:rPr>
          <w:rFonts w:cs="Tahoma"/>
          <w:sz w:val="20"/>
          <w:szCs w:val="16"/>
        </w:rPr>
        <w:t xml:space="preserve"> Contesta la Sra. Alcaldesa.</w:t>
      </w:r>
    </w:p>
    <w:p w:rsidR="00891835" w:rsidRDefault="00667D6C" w:rsidP="00891835">
      <w:pPr>
        <w:pStyle w:val="Prrafodelista"/>
        <w:numPr>
          <w:ilvl w:val="0"/>
          <w:numId w:val="27"/>
        </w:numPr>
        <w:spacing w:line="360" w:lineRule="auto"/>
        <w:jc w:val="both"/>
        <w:rPr>
          <w:rFonts w:cs="Tahoma"/>
          <w:sz w:val="20"/>
          <w:szCs w:val="16"/>
        </w:rPr>
      </w:pPr>
      <w:r w:rsidRPr="00891835">
        <w:rPr>
          <w:rFonts w:cs="Tahoma"/>
          <w:sz w:val="20"/>
          <w:szCs w:val="16"/>
        </w:rPr>
        <w:t>Sobre farola que se desplomó a las puertas del Colegio Nuestra Señora de Lourdes</w:t>
      </w:r>
      <w:r w:rsidR="002C67F0" w:rsidRPr="00891835">
        <w:rPr>
          <w:rFonts w:cs="Tahoma"/>
          <w:sz w:val="20"/>
          <w:szCs w:val="16"/>
        </w:rPr>
        <w:t xml:space="preserve">  a la salida de los niños del centro. Contesta el Concejal de Urbanismo y Medio Ambiente.</w:t>
      </w:r>
    </w:p>
    <w:p w:rsidR="00891835" w:rsidRDefault="002C67F0" w:rsidP="00891835">
      <w:pPr>
        <w:pStyle w:val="Prrafodelista"/>
        <w:numPr>
          <w:ilvl w:val="0"/>
          <w:numId w:val="27"/>
        </w:numPr>
        <w:spacing w:line="360" w:lineRule="auto"/>
        <w:jc w:val="both"/>
        <w:rPr>
          <w:rFonts w:cs="Tahoma"/>
          <w:sz w:val="20"/>
          <w:szCs w:val="16"/>
        </w:rPr>
      </w:pPr>
      <w:r w:rsidRPr="00891835">
        <w:rPr>
          <w:rFonts w:cs="Tahoma"/>
          <w:sz w:val="20"/>
          <w:szCs w:val="16"/>
        </w:rPr>
        <w:t xml:space="preserve">Sobre robos en locales comerciales,  casas particulares y garajes privados. Contesta el Concejal de Seguridad. </w:t>
      </w:r>
    </w:p>
    <w:p w:rsidR="00891835" w:rsidRDefault="002C67F0" w:rsidP="00891835">
      <w:pPr>
        <w:pStyle w:val="Prrafodelista"/>
        <w:numPr>
          <w:ilvl w:val="0"/>
          <w:numId w:val="27"/>
        </w:numPr>
        <w:spacing w:line="360" w:lineRule="auto"/>
        <w:jc w:val="both"/>
        <w:rPr>
          <w:rFonts w:cs="Tahoma"/>
          <w:sz w:val="20"/>
          <w:szCs w:val="16"/>
        </w:rPr>
      </w:pPr>
      <w:r w:rsidRPr="00891835">
        <w:rPr>
          <w:rFonts w:cs="Tahoma"/>
          <w:sz w:val="20"/>
          <w:szCs w:val="16"/>
        </w:rPr>
        <w:t xml:space="preserve">Para </w:t>
      </w:r>
      <w:r w:rsidR="004066FC" w:rsidRPr="00891835">
        <w:rPr>
          <w:rFonts w:cs="Tahoma"/>
          <w:sz w:val="20"/>
          <w:szCs w:val="16"/>
        </w:rPr>
        <w:t xml:space="preserve">permitir a cualquier miembro o Grupo municipal de esta Corporación exigir el debate y ratificación en Pleno de las acusaciones vertidas públicamente contra el mismo. </w:t>
      </w:r>
    </w:p>
    <w:p w:rsidR="00891835" w:rsidRDefault="00621C04" w:rsidP="00891835">
      <w:pPr>
        <w:pStyle w:val="Prrafodelista"/>
        <w:numPr>
          <w:ilvl w:val="0"/>
          <w:numId w:val="27"/>
        </w:numPr>
        <w:spacing w:line="360" w:lineRule="auto"/>
        <w:jc w:val="both"/>
        <w:rPr>
          <w:rFonts w:cs="Tahoma"/>
          <w:sz w:val="20"/>
          <w:szCs w:val="16"/>
        </w:rPr>
      </w:pPr>
      <w:r w:rsidRPr="00891835">
        <w:rPr>
          <w:rFonts w:cs="Tahoma"/>
          <w:sz w:val="20"/>
          <w:szCs w:val="16"/>
        </w:rPr>
        <w:lastRenderedPageBreak/>
        <w:t>Sobre adopción de medidas necesarias para combatir el gran número de procesionarias en los parques.</w:t>
      </w:r>
    </w:p>
    <w:p w:rsidR="00891835" w:rsidRDefault="00203BC2" w:rsidP="00891835">
      <w:pPr>
        <w:pStyle w:val="Prrafodelista"/>
        <w:numPr>
          <w:ilvl w:val="0"/>
          <w:numId w:val="27"/>
        </w:numPr>
        <w:spacing w:line="360" w:lineRule="auto"/>
        <w:jc w:val="both"/>
        <w:rPr>
          <w:rFonts w:cs="Tahoma"/>
          <w:sz w:val="20"/>
          <w:szCs w:val="16"/>
        </w:rPr>
      </w:pPr>
      <w:r w:rsidRPr="00891835">
        <w:rPr>
          <w:rFonts w:cs="Tahoma"/>
          <w:sz w:val="20"/>
          <w:szCs w:val="16"/>
        </w:rPr>
        <w:t xml:space="preserve">Sobre preguntas trasladadas a su grupo por la Asociación Avanza  relativo al servicio de recogida  de animales  y qué </w:t>
      </w:r>
      <w:r w:rsidR="004066FC" w:rsidRPr="00891835">
        <w:rPr>
          <w:rFonts w:eastAsia="Calibri" w:cs="Tahoma"/>
          <w:sz w:val="20"/>
          <w:szCs w:val="20"/>
          <w:lang w:eastAsia="en-US"/>
        </w:rPr>
        <w:t xml:space="preserve"> ha sido de las promesas </w:t>
      </w:r>
      <w:r w:rsidRPr="00891835">
        <w:rPr>
          <w:rFonts w:eastAsia="Calibri" w:cs="Tahoma"/>
          <w:sz w:val="20"/>
          <w:szCs w:val="20"/>
          <w:lang w:eastAsia="en-US"/>
        </w:rPr>
        <w:t>de</w:t>
      </w:r>
      <w:r w:rsidR="004066FC" w:rsidRPr="00891835">
        <w:rPr>
          <w:rFonts w:eastAsia="Calibri" w:cs="Tahoma"/>
          <w:sz w:val="20"/>
          <w:szCs w:val="20"/>
          <w:lang w:eastAsia="en-US"/>
        </w:rPr>
        <w:t xml:space="preserve"> mejora del servicio </w:t>
      </w:r>
      <w:r w:rsidRPr="00891835">
        <w:rPr>
          <w:rFonts w:eastAsia="Calibri" w:cs="Tahoma"/>
          <w:sz w:val="20"/>
          <w:szCs w:val="20"/>
          <w:lang w:eastAsia="en-US"/>
        </w:rPr>
        <w:t xml:space="preserve"> realizadas por el Concejal de Medio Ambiente. Contesta el Concejal Delegado de Urbanismo y Medio Ambiente.</w:t>
      </w:r>
    </w:p>
    <w:p w:rsidR="00203BC2" w:rsidRPr="00891835" w:rsidRDefault="00203BC2" w:rsidP="00891835">
      <w:pPr>
        <w:pStyle w:val="Prrafodelista"/>
        <w:numPr>
          <w:ilvl w:val="0"/>
          <w:numId w:val="27"/>
        </w:numPr>
        <w:spacing w:line="360" w:lineRule="auto"/>
        <w:jc w:val="both"/>
        <w:rPr>
          <w:rFonts w:cs="Tahoma"/>
          <w:sz w:val="20"/>
          <w:szCs w:val="16"/>
        </w:rPr>
      </w:pPr>
      <w:r w:rsidRPr="00891835">
        <w:rPr>
          <w:rFonts w:eastAsia="Calibri" w:cs="Tahoma"/>
          <w:sz w:val="20"/>
          <w:szCs w:val="20"/>
          <w:lang w:eastAsia="en-US"/>
        </w:rPr>
        <w:t>Sobre el dinero  gastado  por el Ayuntamiento  en protección animal desde  abril de 2016.</w:t>
      </w:r>
    </w:p>
    <w:p w:rsidR="00203BC2" w:rsidRDefault="00203BC2" w:rsidP="004066FC">
      <w:pPr>
        <w:spacing w:line="360" w:lineRule="auto"/>
        <w:ind w:firstLine="660"/>
        <w:jc w:val="both"/>
        <w:rPr>
          <w:rFonts w:ascii="Tahoma" w:eastAsia="Calibri" w:hAnsi="Tahoma" w:cs="Tahoma"/>
          <w:sz w:val="20"/>
          <w:szCs w:val="20"/>
          <w:u w:val="single"/>
          <w:lang w:eastAsia="en-US"/>
        </w:rPr>
      </w:pPr>
    </w:p>
    <w:p w:rsidR="004066FC" w:rsidRDefault="004066FC" w:rsidP="004066FC">
      <w:pPr>
        <w:spacing w:line="360" w:lineRule="auto"/>
        <w:ind w:firstLine="709"/>
        <w:jc w:val="both"/>
        <w:rPr>
          <w:rFonts w:ascii="Tahoma" w:eastAsia="Calibri" w:hAnsi="Tahoma" w:cs="Tahoma"/>
          <w:sz w:val="20"/>
          <w:szCs w:val="20"/>
          <w:lang w:eastAsia="en-US"/>
        </w:rPr>
      </w:pPr>
    </w:p>
    <w:p w:rsidR="00EF5E95" w:rsidRPr="0048253D" w:rsidRDefault="00EF5E95" w:rsidP="005A7601">
      <w:pPr>
        <w:spacing w:line="360" w:lineRule="auto"/>
        <w:ind w:firstLine="709"/>
        <w:jc w:val="both"/>
        <w:rPr>
          <w:rFonts w:ascii="Tahoma" w:hAnsi="Tahoma" w:cs="Tahoma"/>
          <w:sz w:val="20"/>
          <w:szCs w:val="20"/>
        </w:rPr>
      </w:pPr>
      <w:r w:rsidRPr="0048253D">
        <w:rPr>
          <w:rFonts w:ascii="Tahoma" w:hAnsi="Tahoma" w:cs="Tahoma"/>
          <w:sz w:val="20"/>
          <w:szCs w:val="20"/>
        </w:rPr>
        <w:t xml:space="preserve">Y no figurando en el Orden del Día más asuntos de que tratar, la Presidencia declaró terminado el acto siendo las </w:t>
      </w:r>
      <w:r w:rsidR="003A44BC">
        <w:rPr>
          <w:rFonts w:ascii="Tahoma" w:hAnsi="Tahoma" w:cs="Tahoma"/>
          <w:sz w:val="20"/>
          <w:szCs w:val="20"/>
        </w:rPr>
        <w:t>veinte horas y cincuenta y cinco minutos</w:t>
      </w:r>
      <w:r w:rsidRPr="0048253D">
        <w:rPr>
          <w:rFonts w:ascii="Tahoma" w:hAnsi="Tahoma" w:cs="Tahoma"/>
          <w:sz w:val="20"/>
          <w:szCs w:val="20"/>
        </w:rPr>
        <w:t>, de lo que como Secretario de la sesión 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tblGrid>
      <w:tr w:rsidR="00705B2F" w:rsidRPr="0048253D" w:rsidTr="00705B2F">
        <w:tc>
          <w:tcPr>
            <w:tcW w:w="4520" w:type="dxa"/>
          </w:tcPr>
          <w:p w:rsidR="00705B2F" w:rsidRPr="0048253D" w:rsidRDefault="00705B2F" w:rsidP="005A7601">
            <w:pPr>
              <w:spacing w:line="360" w:lineRule="auto"/>
              <w:ind w:firstLine="709"/>
              <w:jc w:val="center"/>
              <w:rPr>
                <w:rFonts w:ascii="Tahoma" w:hAnsi="Tahoma" w:cs="Tahoma"/>
                <w:sz w:val="20"/>
                <w:szCs w:val="20"/>
              </w:rPr>
            </w:pPr>
            <w:r w:rsidRPr="0048253D">
              <w:rPr>
                <w:rFonts w:ascii="Tahoma" w:hAnsi="Tahoma" w:cs="Tahoma"/>
                <w:sz w:val="20"/>
                <w:szCs w:val="20"/>
              </w:rPr>
              <w:t xml:space="preserve"> </w:t>
            </w:r>
            <w:r w:rsidR="000F4FBF" w:rsidRPr="0048253D">
              <w:rPr>
                <w:rFonts w:ascii="Tahoma" w:hAnsi="Tahoma" w:cs="Tahoma"/>
                <w:sz w:val="20"/>
                <w:szCs w:val="20"/>
              </w:rPr>
              <w:t>LA ALCALDESA</w:t>
            </w:r>
            <w:r w:rsidRPr="0048253D">
              <w:rPr>
                <w:rFonts w:ascii="Tahoma" w:hAnsi="Tahoma" w:cs="Tahoma"/>
                <w:sz w:val="20"/>
                <w:szCs w:val="20"/>
              </w:rPr>
              <w:t>,</w:t>
            </w:r>
          </w:p>
          <w:p w:rsidR="00705B2F" w:rsidRPr="0048253D" w:rsidRDefault="00705B2F" w:rsidP="000F4FBF">
            <w:pPr>
              <w:spacing w:line="360" w:lineRule="auto"/>
              <w:ind w:firstLine="709"/>
              <w:jc w:val="center"/>
              <w:rPr>
                <w:rFonts w:ascii="Tahoma" w:hAnsi="Tahoma" w:cs="Tahoma"/>
                <w:sz w:val="20"/>
                <w:szCs w:val="20"/>
              </w:rPr>
            </w:pPr>
            <w:r w:rsidRPr="0048253D">
              <w:rPr>
                <w:rFonts w:ascii="Tahoma" w:hAnsi="Tahoma" w:cs="Tahoma"/>
                <w:sz w:val="20"/>
                <w:szCs w:val="20"/>
              </w:rPr>
              <w:t xml:space="preserve">Fdo.: </w:t>
            </w:r>
            <w:r w:rsidR="000F4FBF" w:rsidRPr="0048253D">
              <w:rPr>
                <w:rFonts w:ascii="Tahoma" w:hAnsi="Tahoma" w:cs="Tahoma"/>
                <w:sz w:val="20"/>
                <w:szCs w:val="20"/>
              </w:rPr>
              <w:t xml:space="preserve">Elena </w:t>
            </w:r>
            <w:proofErr w:type="spellStart"/>
            <w:r w:rsidR="000F4FBF" w:rsidRPr="0048253D">
              <w:rPr>
                <w:rFonts w:ascii="Tahoma" w:hAnsi="Tahoma" w:cs="Tahoma"/>
                <w:sz w:val="20"/>
                <w:szCs w:val="20"/>
              </w:rPr>
              <w:t>Biurrun</w:t>
            </w:r>
            <w:proofErr w:type="spellEnd"/>
            <w:r w:rsidR="000F4FBF" w:rsidRPr="0048253D">
              <w:rPr>
                <w:rFonts w:ascii="Tahoma" w:hAnsi="Tahoma" w:cs="Tahoma"/>
                <w:sz w:val="20"/>
                <w:szCs w:val="20"/>
              </w:rPr>
              <w:t xml:space="preserve"> Sainz de Rozas</w:t>
            </w:r>
          </w:p>
        </w:tc>
        <w:tc>
          <w:tcPr>
            <w:tcW w:w="4521" w:type="dxa"/>
          </w:tcPr>
          <w:p w:rsidR="00705B2F" w:rsidRPr="0048253D" w:rsidRDefault="00705B2F" w:rsidP="005A7601">
            <w:pPr>
              <w:spacing w:line="360" w:lineRule="auto"/>
              <w:ind w:firstLine="709"/>
              <w:jc w:val="center"/>
              <w:rPr>
                <w:rFonts w:ascii="Tahoma" w:hAnsi="Tahoma" w:cs="Tahoma"/>
                <w:sz w:val="20"/>
                <w:szCs w:val="20"/>
              </w:rPr>
            </w:pPr>
            <w:r w:rsidRPr="0048253D">
              <w:rPr>
                <w:rFonts w:ascii="Tahoma" w:hAnsi="Tahoma" w:cs="Tahoma"/>
                <w:sz w:val="20"/>
                <w:szCs w:val="20"/>
              </w:rPr>
              <w:t>EL SECRETARIO DE LA SESIÓN,</w:t>
            </w:r>
          </w:p>
          <w:p w:rsidR="00705B2F" w:rsidRPr="0048253D" w:rsidRDefault="00705B2F" w:rsidP="003A44BC">
            <w:pPr>
              <w:spacing w:line="360" w:lineRule="auto"/>
              <w:ind w:firstLine="709"/>
              <w:jc w:val="center"/>
              <w:rPr>
                <w:rFonts w:ascii="Tahoma" w:hAnsi="Tahoma" w:cs="Tahoma"/>
                <w:sz w:val="20"/>
                <w:szCs w:val="20"/>
              </w:rPr>
            </w:pPr>
            <w:r w:rsidRPr="0048253D">
              <w:rPr>
                <w:rFonts w:ascii="Tahoma" w:hAnsi="Tahoma" w:cs="Tahoma"/>
                <w:sz w:val="20"/>
                <w:szCs w:val="20"/>
              </w:rPr>
              <w:t xml:space="preserve">Fdo.: </w:t>
            </w:r>
            <w:r w:rsidR="003A44BC">
              <w:rPr>
                <w:rFonts w:ascii="Tahoma" w:hAnsi="Tahoma" w:cs="Tahoma"/>
                <w:sz w:val="20"/>
                <w:szCs w:val="20"/>
              </w:rPr>
              <w:t>Antonio Iglesias Moreno.</w:t>
            </w:r>
          </w:p>
        </w:tc>
      </w:tr>
    </w:tbl>
    <w:p w:rsidR="00EF5E95" w:rsidRPr="008354FA" w:rsidRDefault="00705B2F" w:rsidP="005A7601">
      <w:pPr>
        <w:spacing w:line="360" w:lineRule="auto"/>
        <w:jc w:val="center"/>
        <w:rPr>
          <w:rFonts w:ascii="Tahoma" w:hAnsi="Tahoma" w:cs="Tahoma"/>
          <w:sz w:val="16"/>
          <w:szCs w:val="16"/>
        </w:rPr>
      </w:pPr>
      <w:r w:rsidRPr="008354FA">
        <w:rPr>
          <w:rFonts w:ascii="Tahoma" w:hAnsi="Tahoma" w:cs="Tahoma"/>
          <w:i/>
          <w:sz w:val="16"/>
          <w:szCs w:val="16"/>
        </w:rPr>
        <w:t xml:space="preserve"> (Documento firmado en la fecha asociada a la firma digital que consta en el lateral del documento. Código de autenticidad y verificación al margen)</w:t>
      </w:r>
    </w:p>
    <w:p w:rsidR="00413433" w:rsidRPr="0048253D" w:rsidRDefault="00413433" w:rsidP="005A7601">
      <w:pPr>
        <w:spacing w:line="360" w:lineRule="auto"/>
        <w:ind w:firstLine="709"/>
        <w:jc w:val="both"/>
        <w:rPr>
          <w:rFonts w:ascii="Tahoma" w:hAnsi="Tahoma" w:cs="Tahoma"/>
          <w:sz w:val="20"/>
          <w:szCs w:val="20"/>
        </w:rPr>
      </w:pPr>
    </w:p>
    <w:sectPr w:rsidR="00413433" w:rsidRPr="0048253D" w:rsidSect="00464E0C">
      <w:headerReference w:type="default" r:id="rId9"/>
      <w:footerReference w:type="default" r:id="rId10"/>
      <w:headerReference w:type="first" r:id="rId11"/>
      <w:footerReference w:type="first" r:id="rId12"/>
      <w:pgSz w:w="11906" w:h="16838" w:code="9"/>
      <w:pgMar w:top="1135" w:right="1304" w:bottom="12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9A" w:rsidRDefault="0077619A">
      <w:r>
        <w:separator/>
      </w:r>
    </w:p>
  </w:endnote>
  <w:endnote w:type="continuationSeparator" w:id="0">
    <w:p w:rsidR="0077619A" w:rsidRDefault="0077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962611" w:rsidRPr="00FD3776" w:rsidTr="00F552EA">
      <w:tc>
        <w:tcPr>
          <w:tcW w:w="2388" w:type="dxa"/>
          <w:vAlign w:val="center"/>
        </w:tcPr>
        <w:p w:rsidR="00962611" w:rsidRPr="00FD3776" w:rsidRDefault="00962611" w:rsidP="00CD33D7">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962611" w:rsidRPr="00FD3776" w:rsidRDefault="00962611" w:rsidP="00CD33D7">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962611" w:rsidRPr="00FD3776" w:rsidRDefault="00962611" w:rsidP="00CD33D7">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962611" w:rsidRPr="00FD3776" w:rsidRDefault="00962611" w:rsidP="00CD33D7">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34BC4CF3" wp14:editId="36E0CF42">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962611" w:rsidRPr="00FD3776" w:rsidRDefault="00962611" w:rsidP="00CD33D7">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962611" w:rsidRPr="00FD3776" w:rsidRDefault="00962611" w:rsidP="00CD33D7">
          <w:pPr>
            <w:spacing w:line="360" w:lineRule="auto"/>
            <w:ind w:left="-108" w:right="-108"/>
            <w:jc w:val="right"/>
            <w:rPr>
              <w:color w:val="5F5F5F"/>
              <w:sz w:val="11"/>
              <w:szCs w:val="11"/>
            </w:rPr>
          </w:pPr>
          <w:r>
            <w:rPr>
              <w:noProof/>
              <w:color w:val="5F5F5F"/>
              <w:sz w:val="11"/>
              <w:szCs w:val="11"/>
            </w:rPr>
            <w:drawing>
              <wp:inline distT="0" distB="0" distL="0" distR="0" wp14:anchorId="697BEDAB" wp14:editId="52599907">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962611" w:rsidRPr="00FD3776" w:rsidRDefault="00962611" w:rsidP="00CD33D7">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962611" w:rsidRPr="00D102DE" w:rsidRDefault="00962611"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962611" w:rsidRPr="00FD3776" w:rsidTr="00F552EA">
      <w:tc>
        <w:tcPr>
          <w:tcW w:w="2388" w:type="dxa"/>
          <w:vAlign w:val="center"/>
        </w:tcPr>
        <w:p w:rsidR="00962611" w:rsidRPr="00FD3776" w:rsidRDefault="00962611" w:rsidP="00F552EA">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962611" w:rsidRPr="00FD3776" w:rsidRDefault="00962611" w:rsidP="00804D46">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962611" w:rsidRPr="00FD3776" w:rsidRDefault="00962611" w:rsidP="00804D46">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962611" w:rsidRPr="00FD3776" w:rsidRDefault="00962611" w:rsidP="001D7651">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63E52C8F" wp14:editId="69EB4E20">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962611" w:rsidRPr="00FD3776" w:rsidRDefault="00962611" w:rsidP="00804D46">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962611" w:rsidRPr="00FD3776" w:rsidRDefault="00962611" w:rsidP="001D7651">
          <w:pPr>
            <w:spacing w:line="360" w:lineRule="auto"/>
            <w:ind w:left="-108" w:right="-108"/>
            <w:jc w:val="right"/>
            <w:rPr>
              <w:color w:val="5F5F5F"/>
              <w:sz w:val="11"/>
              <w:szCs w:val="11"/>
            </w:rPr>
          </w:pPr>
          <w:r>
            <w:rPr>
              <w:noProof/>
              <w:color w:val="5F5F5F"/>
              <w:sz w:val="11"/>
              <w:szCs w:val="11"/>
            </w:rPr>
            <w:drawing>
              <wp:inline distT="0" distB="0" distL="0" distR="0" wp14:anchorId="03211C36" wp14:editId="2843FD64">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962611" w:rsidRPr="00FD3776" w:rsidRDefault="00962611" w:rsidP="00804D46">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962611" w:rsidRDefault="009626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9A" w:rsidRDefault="0077619A">
      <w:r>
        <w:separator/>
      </w:r>
    </w:p>
  </w:footnote>
  <w:footnote w:type="continuationSeparator" w:id="0">
    <w:p w:rsidR="0077619A" w:rsidRDefault="00776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11" w:rsidRDefault="00962611"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3E83082B" wp14:editId="43DD33C3">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611" w:rsidRPr="00F40B1B" w:rsidRDefault="00962611"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962611" w:rsidRPr="00F40B1B" w:rsidRDefault="00962611" w:rsidP="00F40B1B">
                    <w:pPr>
                      <w:rPr>
                        <w:szCs w:val="20"/>
                      </w:rPr>
                    </w:pPr>
                  </w:p>
                </w:txbxContent>
              </v:textbox>
            </v:shape>
          </w:pict>
        </mc:Fallback>
      </mc:AlternateContent>
    </w:r>
    <w:r>
      <w:rPr>
        <w:b/>
        <w:noProof/>
      </w:rPr>
      <w:drawing>
        <wp:inline distT="0" distB="0" distL="0" distR="0" wp14:anchorId="18178706" wp14:editId="59A3BA15">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962611" w:rsidRPr="008C269B" w:rsidRDefault="00962611"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7926ADB6" wp14:editId="5BE32982">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611" w:rsidRPr="005A7601" w:rsidRDefault="00962611"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962611" w:rsidRPr="005A7601" w:rsidRDefault="00962611"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v:textbox>
            </v:shape>
          </w:pict>
        </mc:Fallback>
      </mc:AlternateContent>
    </w:r>
  </w:p>
  <w:p w:rsidR="00962611" w:rsidRPr="008C269B" w:rsidRDefault="00962611" w:rsidP="00F40B1B">
    <w:pPr>
      <w:ind w:left="-1680" w:right="6844"/>
      <w:jc w:val="center"/>
      <w:rPr>
        <w:rFonts w:ascii="Arial" w:hAnsi="Arial"/>
        <w:b/>
        <w:color w:val="FFFFFF"/>
        <w:sz w:val="20"/>
        <w:szCs w:val="20"/>
      </w:rPr>
    </w:pPr>
    <w:r>
      <w:rPr>
        <w:rFonts w:ascii="Arial" w:hAnsi="Arial"/>
        <w:b/>
        <w:color w:val="FFFFFF"/>
        <w:sz w:val="20"/>
        <w:szCs w:val="20"/>
      </w:rPr>
      <w:t>DEPARTAMENTO</w:t>
    </w:r>
  </w:p>
  <w:p w:rsidR="00962611" w:rsidRPr="00D268A8" w:rsidRDefault="009626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11" w:rsidRDefault="00962611"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52508E90" wp14:editId="777A0F2A">
              <wp:simplePos x="0" y="0"/>
              <wp:positionH relativeFrom="column">
                <wp:posOffset>2691765</wp:posOffset>
              </wp:positionH>
              <wp:positionV relativeFrom="paragraph">
                <wp:posOffset>818516</wp:posOffset>
              </wp:positionV>
              <wp:extent cx="3124200" cy="17005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611" w:rsidRPr="00FA613E" w:rsidRDefault="00962611" w:rsidP="00EF5E95">
                          <w:pPr>
                            <w:jc w:val="right"/>
                            <w:rPr>
                              <w:rFonts w:ascii="Tahoma" w:hAnsi="Tahoma" w:cs="Tahoma"/>
                              <w:sz w:val="20"/>
                              <w:szCs w:val="20"/>
                            </w:rPr>
                          </w:pPr>
                          <w:r>
                            <w:rPr>
                              <w:rFonts w:ascii="Tahoma" w:hAnsi="Tahoma" w:cs="Tahoma"/>
                              <w:sz w:val="20"/>
                              <w:szCs w:val="20"/>
                            </w:rPr>
                            <w:t>PLE-201704</w:t>
                          </w:r>
                        </w:p>
                        <w:p w:rsidR="00962611" w:rsidRPr="00EB598F" w:rsidRDefault="00962611" w:rsidP="00EF5E95">
                          <w:pPr>
                            <w:jc w:val="right"/>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64.45pt;width:246pt;height:13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" stroked="f">
              <v:textbox>
                <w:txbxContent>
                  <w:p w:rsidR="00962611" w:rsidRPr="00FA613E" w:rsidRDefault="00962611" w:rsidP="00EF5E95">
                    <w:pPr>
                      <w:jc w:val="right"/>
                      <w:rPr>
                        <w:rFonts w:ascii="Tahoma" w:hAnsi="Tahoma" w:cs="Tahoma"/>
                        <w:sz w:val="20"/>
                        <w:szCs w:val="20"/>
                      </w:rPr>
                    </w:pPr>
                    <w:r>
                      <w:rPr>
                        <w:rFonts w:ascii="Tahoma" w:hAnsi="Tahoma" w:cs="Tahoma"/>
                        <w:sz w:val="20"/>
                        <w:szCs w:val="20"/>
                      </w:rPr>
                      <w:t>PLE-201704</w:t>
                    </w:r>
                  </w:p>
                  <w:p w:rsidR="00962611" w:rsidRPr="00EB598F" w:rsidRDefault="00962611" w:rsidP="00EF5E95">
                    <w:pPr>
                      <w:jc w:val="right"/>
                      <w:rPr>
                        <w:szCs w:val="16"/>
                      </w:rPr>
                    </w:pPr>
                  </w:p>
                </w:txbxContent>
              </v:textbox>
            </v:shape>
          </w:pict>
        </mc:Fallback>
      </mc:AlternateContent>
    </w:r>
    <w:r>
      <w:rPr>
        <w:b/>
        <w:noProof/>
      </w:rPr>
      <w:drawing>
        <wp:inline distT="0" distB="0" distL="0" distR="0" wp14:anchorId="20A4AAD5" wp14:editId="683A687F">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962611" w:rsidRDefault="00962611"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3C7B60B" wp14:editId="3F9F78AC">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611" w:rsidRPr="00EF5E95" w:rsidRDefault="00962611"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962611" w:rsidRPr="00EF5E95" w:rsidRDefault="00962611"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v:textbox>
            </v:shape>
          </w:pict>
        </mc:Fallback>
      </mc:AlternateContent>
    </w:r>
  </w:p>
  <w:p w:rsidR="00962611" w:rsidRPr="00EF5E95" w:rsidRDefault="00962611" w:rsidP="000F4FBF">
    <w:pPr>
      <w:tabs>
        <w:tab w:val="right" w:pos="-5400"/>
        <w:tab w:val="center" w:pos="1207"/>
      </w:tabs>
      <w:spacing w:before="120" w:line="360" w:lineRule="auto"/>
      <w:ind w:left="120" w:right="6606"/>
      <w:jc w:val="both"/>
      <w:rPr>
        <w:rFonts w:ascii="Tahoma" w:hAnsi="Tahoma" w:cs="Tahoma"/>
        <w:sz w:val="17"/>
        <w:szCs w:val="17"/>
      </w:rPr>
    </w:pPr>
    <w:r>
      <w:rPr>
        <w:rFonts w:ascii="Tahoma" w:hAnsi="Tahoma" w:cs="Tahoma"/>
        <w:sz w:val="17"/>
        <w:szCs w:val="17"/>
      </w:rPr>
      <w:t>FG/</w:t>
    </w:r>
    <w:proofErr w:type="spellStart"/>
    <w:r>
      <w:rPr>
        <w:rFonts w:ascii="Tahoma" w:hAnsi="Tahoma" w:cs="Tahoma"/>
        <w:sz w:val="17"/>
        <w:szCs w:val="17"/>
      </w:rPr>
      <w:t>mp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2AD"/>
    <w:multiLevelType w:val="hybridMultilevel"/>
    <w:tmpl w:val="0986DD54"/>
    <w:lvl w:ilvl="0" w:tplc="5B22BA56">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0C82465"/>
    <w:multiLevelType w:val="hybridMultilevel"/>
    <w:tmpl w:val="E08846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6408BB"/>
    <w:multiLevelType w:val="hybridMultilevel"/>
    <w:tmpl w:val="CB4EFE64"/>
    <w:lvl w:ilvl="0" w:tplc="7DFA554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404AE5"/>
    <w:multiLevelType w:val="hybridMultilevel"/>
    <w:tmpl w:val="88B2B5C8"/>
    <w:lvl w:ilvl="0" w:tplc="568238C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E21709F"/>
    <w:multiLevelType w:val="hybridMultilevel"/>
    <w:tmpl w:val="048E0078"/>
    <w:lvl w:ilvl="0" w:tplc="C2FCEFD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2F1D1682"/>
    <w:multiLevelType w:val="hybridMultilevel"/>
    <w:tmpl w:val="68A85C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3478109E"/>
    <w:multiLevelType w:val="hybridMultilevel"/>
    <w:tmpl w:val="7126623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nsid w:val="347D5229"/>
    <w:multiLevelType w:val="hybridMultilevel"/>
    <w:tmpl w:val="B3BCE344"/>
    <w:lvl w:ilvl="0" w:tplc="B44689CA">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6355E1B"/>
    <w:multiLevelType w:val="multilevel"/>
    <w:tmpl w:val="FDDA4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6C27057"/>
    <w:multiLevelType w:val="hybridMultilevel"/>
    <w:tmpl w:val="0082E100"/>
    <w:lvl w:ilvl="0" w:tplc="CE16B59A">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297335"/>
    <w:multiLevelType w:val="hybridMultilevel"/>
    <w:tmpl w:val="C14E4648"/>
    <w:lvl w:ilvl="0" w:tplc="94C4C512">
      <w:start w:val="1"/>
      <w:numFmt w:val="decimal"/>
      <w:lvlText w:val="%1."/>
      <w:lvlJc w:val="left"/>
      <w:pPr>
        <w:ind w:left="1070"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15">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1576E77"/>
    <w:multiLevelType w:val="hybridMultilevel"/>
    <w:tmpl w:val="0830666C"/>
    <w:lvl w:ilvl="0" w:tplc="38BE3EA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41F17D50"/>
    <w:multiLevelType w:val="hybridMultilevel"/>
    <w:tmpl w:val="7E54DD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4403698D"/>
    <w:multiLevelType w:val="hybridMultilevel"/>
    <w:tmpl w:val="B8840F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45E537CD"/>
    <w:multiLevelType w:val="hybridMultilevel"/>
    <w:tmpl w:val="1C26380C"/>
    <w:lvl w:ilvl="0" w:tplc="310CE09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46F8490E"/>
    <w:multiLevelType w:val="hybridMultilevel"/>
    <w:tmpl w:val="3B1AE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A78256B"/>
    <w:multiLevelType w:val="hybridMultilevel"/>
    <w:tmpl w:val="C4244D5C"/>
    <w:lvl w:ilvl="0" w:tplc="1CC6597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58F04152"/>
    <w:multiLevelType w:val="hybridMultilevel"/>
    <w:tmpl w:val="60A409B8"/>
    <w:lvl w:ilvl="0" w:tplc="E2C2D31E">
      <w:numFmt w:val="bullet"/>
      <w:lvlText w:val="-"/>
      <w:lvlJc w:val="left"/>
      <w:pPr>
        <w:ind w:left="1065" w:hanging="360"/>
      </w:pPr>
      <w:rPr>
        <w:rFonts w:ascii="Tahoma" w:eastAsia="Times New Roman"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3">
    <w:nsid w:val="67044459"/>
    <w:multiLevelType w:val="hybridMultilevel"/>
    <w:tmpl w:val="C88C2210"/>
    <w:lvl w:ilvl="0" w:tplc="65223550">
      <w:start w:val="1"/>
      <w:numFmt w:val="decimal"/>
      <w:lvlText w:val="%1)"/>
      <w:lvlJc w:val="left"/>
      <w:pPr>
        <w:ind w:left="1680" w:hanging="972"/>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4">
    <w:nsid w:val="71E4185A"/>
    <w:multiLevelType w:val="hybridMultilevel"/>
    <w:tmpl w:val="B1DA8FCC"/>
    <w:lvl w:ilvl="0" w:tplc="54D253C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26">
    <w:nsid w:val="7EF9789A"/>
    <w:multiLevelType w:val="hybridMultilevel"/>
    <w:tmpl w:val="C35045FA"/>
    <w:lvl w:ilvl="0" w:tplc="257EDAC8">
      <w:start w:val="1"/>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25"/>
  </w:num>
  <w:num w:numId="5">
    <w:abstractNumId w:val="15"/>
  </w:num>
  <w:num w:numId="6">
    <w:abstractNumId w:val="14"/>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6"/>
  </w:num>
  <w:num w:numId="11">
    <w:abstractNumId w:val="6"/>
  </w:num>
  <w:num w:numId="12">
    <w:abstractNumId w:val="21"/>
  </w:num>
  <w:num w:numId="13">
    <w:abstractNumId w:val="20"/>
  </w:num>
  <w:num w:numId="14">
    <w:abstractNumId w:val="0"/>
  </w:num>
  <w:num w:numId="15">
    <w:abstractNumId w:val="1"/>
  </w:num>
  <w:num w:numId="16">
    <w:abstractNumId w:val="26"/>
  </w:num>
  <w:num w:numId="17">
    <w:abstractNumId w:val="11"/>
  </w:num>
  <w:num w:numId="18">
    <w:abstractNumId w:val="5"/>
  </w:num>
  <w:num w:numId="19">
    <w:abstractNumId w:val="24"/>
  </w:num>
  <w:num w:numId="20">
    <w:abstractNumId w:val="7"/>
  </w:num>
  <w:num w:numId="21">
    <w:abstractNumId w:val="1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13"/>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95"/>
    <w:rsid w:val="000003C6"/>
    <w:rsid w:val="00000512"/>
    <w:rsid w:val="00000685"/>
    <w:rsid w:val="00000AD2"/>
    <w:rsid w:val="00000B0D"/>
    <w:rsid w:val="00000B1E"/>
    <w:rsid w:val="00000BBB"/>
    <w:rsid w:val="00000CCA"/>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D52"/>
    <w:rsid w:val="00007FE0"/>
    <w:rsid w:val="0001052B"/>
    <w:rsid w:val="00010712"/>
    <w:rsid w:val="00010CE0"/>
    <w:rsid w:val="00010E0A"/>
    <w:rsid w:val="00010F91"/>
    <w:rsid w:val="0001158C"/>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0DCD"/>
    <w:rsid w:val="00021618"/>
    <w:rsid w:val="00021AD0"/>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CEE"/>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666"/>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6029"/>
    <w:rsid w:val="000A6237"/>
    <w:rsid w:val="000A6287"/>
    <w:rsid w:val="000A6313"/>
    <w:rsid w:val="000A6642"/>
    <w:rsid w:val="000A66DD"/>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1D78"/>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FBF"/>
    <w:rsid w:val="000F5200"/>
    <w:rsid w:val="000F5899"/>
    <w:rsid w:val="000F5E9E"/>
    <w:rsid w:val="000F624C"/>
    <w:rsid w:val="000F6373"/>
    <w:rsid w:val="000F671D"/>
    <w:rsid w:val="000F69CD"/>
    <w:rsid w:val="000F6AE2"/>
    <w:rsid w:val="000F71EE"/>
    <w:rsid w:val="000F7319"/>
    <w:rsid w:val="000F7434"/>
    <w:rsid w:val="000F75F7"/>
    <w:rsid w:val="000F7BE5"/>
    <w:rsid w:val="000F7EF3"/>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F9A"/>
    <w:rsid w:val="001549C5"/>
    <w:rsid w:val="00154C21"/>
    <w:rsid w:val="00154D2D"/>
    <w:rsid w:val="00155117"/>
    <w:rsid w:val="00155150"/>
    <w:rsid w:val="00155220"/>
    <w:rsid w:val="00155A2D"/>
    <w:rsid w:val="00155E16"/>
    <w:rsid w:val="0015605D"/>
    <w:rsid w:val="001560E8"/>
    <w:rsid w:val="001563FB"/>
    <w:rsid w:val="00156A66"/>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767"/>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696"/>
    <w:rsid w:val="00182730"/>
    <w:rsid w:val="001828A4"/>
    <w:rsid w:val="00182E1E"/>
    <w:rsid w:val="00182EB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97EA6"/>
    <w:rsid w:val="001A011F"/>
    <w:rsid w:val="001A0205"/>
    <w:rsid w:val="001A07F4"/>
    <w:rsid w:val="001A0845"/>
    <w:rsid w:val="001A0ED6"/>
    <w:rsid w:val="001A1048"/>
    <w:rsid w:val="001A1282"/>
    <w:rsid w:val="001A1A45"/>
    <w:rsid w:val="001A1BC4"/>
    <w:rsid w:val="001A1C3B"/>
    <w:rsid w:val="001A1D8B"/>
    <w:rsid w:val="001A29C6"/>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50"/>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EE4"/>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14C"/>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BC2"/>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6BA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009"/>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532"/>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3B9"/>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43D"/>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551"/>
    <w:rsid w:val="0029775C"/>
    <w:rsid w:val="00297D19"/>
    <w:rsid w:val="002A070B"/>
    <w:rsid w:val="002A08B8"/>
    <w:rsid w:val="002A0970"/>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7F0"/>
    <w:rsid w:val="002C6D43"/>
    <w:rsid w:val="002C6F15"/>
    <w:rsid w:val="002C6F4A"/>
    <w:rsid w:val="002C70E3"/>
    <w:rsid w:val="002C74F3"/>
    <w:rsid w:val="002C75D6"/>
    <w:rsid w:val="002C7AE3"/>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3E58"/>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4FF0"/>
    <w:rsid w:val="002F50AD"/>
    <w:rsid w:val="002F50B5"/>
    <w:rsid w:val="002F54D6"/>
    <w:rsid w:val="002F5ED2"/>
    <w:rsid w:val="002F6006"/>
    <w:rsid w:val="002F6213"/>
    <w:rsid w:val="002F6378"/>
    <w:rsid w:val="002F6623"/>
    <w:rsid w:val="002F6AF7"/>
    <w:rsid w:val="002F6E56"/>
    <w:rsid w:val="002F70E9"/>
    <w:rsid w:val="002F7C71"/>
    <w:rsid w:val="002F7EDD"/>
    <w:rsid w:val="003000E1"/>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B2B"/>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8F"/>
    <w:rsid w:val="00323626"/>
    <w:rsid w:val="00323A15"/>
    <w:rsid w:val="00323A5A"/>
    <w:rsid w:val="00323B41"/>
    <w:rsid w:val="00323BD5"/>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C53"/>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54"/>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49C"/>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2D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C05"/>
    <w:rsid w:val="003A0112"/>
    <w:rsid w:val="003A01CD"/>
    <w:rsid w:val="003A07FD"/>
    <w:rsid w:val="003A0886"/>
    <w:rsid w:val="003A0974"/>
    <w:rsid w:val="003A0A1E"/>
    <w:rsid w:val="003A0B55"/>
    <w:rsid w:val="003A0C37"/>
    <w:rsid w:val="003A0C91"/>
    <w:rsid w:val="003A0CAC"/>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4BC"/>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00"/>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8AB"/>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68D"/>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A73"/>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5E79"/>
    <w:rsid w:val="004066F0"/>
    <w:rsid w:val="004066FC"/>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2"/>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D3C"/>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016"/>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3D6"/>
    <w:rsid w:val="00436614"/>
    <w:rsid w:val="00436C89"/>
    <w:rsid w:val="00437556"/>
    <w:rsid w:val="00437B14"/>
    <w:rsid w:val="00437C66"/>
    <w:rsid w:val="00437E16"/>
    <w:rsid w:val="00440061"/>
    <w:rsid w:val="004404E5"/>
    <w:rsid w:val="0044059F"/>
    <w:rsid w:val="00440CF7"/>
    <w:rsid w:val="00441000"/>
    <w:rsid w:val="004411FD"/>
    <w:rsid w:val="00441344"/>
    <w:rsid w:val="004413A9"/>
    <w:rsid w:val="00441525"/>
    <w:rsid w:val="004415EA"/>
    <w:rsid w:val="0044173B"/>
    <w:rsid w:val="00441C2C"/>
    <w:rsid w:val="00441E83"/>
    <w:rsid w:val="00442239"/>
    <w:rsid w:val="00442321"/>
    <w:rsid w:val="0044232D"/>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4E0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0BF"/>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889"/>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3D"/>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01"/>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BC0"/>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A7F1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A94"/>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7D4"/>
    <w:rsid w:val="0051584E"/>
    <w:rsid w:val="00515A87"/>
    <w:rsid w:val="00515C64"/>
    <w:rsid w:val="00516168"/>
    <w:rsid w:val="005167FF"/>
    <w:rsid w:val="00516871"/>
    <w:rsid w:val="00516999"/>
    <w:rsid w:val="005169BC"/>
    <w:rsid w:val="00517104"/>
    <w:rsid w:val="005171FD"/>
    <w:rsid w:val="00517206"/>
    <w:rsid w:val="00517325"/>
    <w:rsid w:val="005174A3"/>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4239"/>
    <w:rsid w:val="0054428E"/>
    <w:rsid w:val="0054431E"/>
    <w:rsid w:val="00544524"/>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8AC"/>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35F"/>
    <w:rsid w:val="0059063B"/>
    <w:rsid w:val="005906BE"/>
    <w:rsid w:val="0059075C"/>
    <w:rsid w:val="005907F3"/>
    <w:rsid w:val="00590961"/>
    <w:rsid w:val="00590D51"/>
    <w:rsid w:val="0059100D"/>
    <w:rsid w:val="00591048"/>
    <w:rsid w:val="00591139"/>
    <w:rsid w:val="00591419"/>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676"/>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04A"/>
    <w:rsid w:val="005A41C9"/>
    <w:rsid w:val="005A43BF"/>
    <w:rsid w:val="005A447D"/>
    <w:rsid w:val="005A45AF"/>
    <w:rsid w:val="005A46D3"/>
    <w:rsid w:val="005A49C4"/>
    <w:rsid w:val="005A4CE2"/>
    <w:rsid w:val="005A4D59"/>
    <w:rsid w:val="005A4DC8"/>
    <w:rsid w:val="005A4EAC"/>
    <w:rsid w:val="005A522F"/>
    <w:rsid w:val="005A53C5"/>
    <w:rsid w:val="005A54EC"/>
    <w:rsid w:val="005A5565"/>
    <w:rsid w:val="005A581E"/>
    <w:rsid w:val="005A5D67"/>
    <w:rsid w:val="005A60F7"/>
    <w:rsid w:val="005A65D5"/>
    <w:rsid w:val="005A66C4"/>
    <w:rsid w:val="005A66F8"/>
    <w:rsid w:val="005A692B"/>
    <w:rsid w:val="005A69A9"/>
    <w:rsid w:val="005A6A83"/>
    <w:rsid w:val="005A6E52"/>
    <w:rsid w:val="005A719A"/>
    <w:rsid w:val="005A7601"/>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751"/>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CD4"/>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0B2"/>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CD2"/>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3B2"/>
    <w:rsid w:val="006075E9"/>
    <w:rsid w:val="00607905"/>
    <w:rsid w:val="00607911"/>
    <w:rsid w:val="00607EB7"/>
    <w:rsid w:val="00607F24"/>
    <w:rsid w:val="00610009"/>
    <w:rsid w:val="00610022"/>
    <w:rsid w:val="0061098D"/>
    <w:rsid w:val="006109E3"/>
    <w:rsid w:val="00610A5E"/>
    <w:rsid w:val="00610B6C"/>
    <w:rsid w:val="00610CBB"/>
    <w:rsid w:val="00610D00"/>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04"/>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89C"/>
    <w:rsid w:val="00646BEC"/>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8A"/>
    <w:rsid w:val="006616A6"/>
    <w:rsid w:val="00661A0F"/>
    <w:rsid w:val="00661A3F"/>
    <w:rsid w:val="00661CD0"/>
    <w:rsid w:val="00661F87"/>
    <w:rsid w:val="006620DD"/>
    <w:rsid w:val="00662474"/>
    <w:rsid w:val="00662806"/>
    <w:rsid w:val="00662B39"/>
    <w:rsid w:val="00662FFC"/>
    <w:rsid w:val="006631F9"/>
    <w:rsid w:val="00663263"/>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418"/>
    <w:rsid w:val="006675D3"/>
    <w:rsid w:val="00667744"/>
    <w:rsid w:val="00667759"/>
    <w:rsid w:val="006677C8"/>
    <w:rsid w:val="00667960"/>
    <w:rsid w:val="00667B81"/>
    <w:rsid w:val="00667C86"/>
    <w:rsid w:val="00667D6C"/>
    <w:rsid w:val="00670169"/>
    <w:rsid w:val="006701A3"/>
    <w:rsid w:val="0067026A"/>
    <w:rsid w:val="006704FC"/>
    <w:rsid w:val="00670A59"/>
    <w:rsid w:val="00670AAF"/>
    <w:rsid w:val="00670F77"/>
    <w:rsid w:val="0067108A"/>
    <w:rsid w:val="006710B4"/>
    <w:rsid w:val="00671368"/>
    <w:rsid w:val="006713FB"/>
    <w:rsid w:val="00671670"/>
    <w:rsid w:val="00671777"/>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C5"/>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9F"/>
    <w:rsid w:val="006926BD"/>
    <w:rsid w:val="00692A34"/>
    <w:rsid w:val="00692AE0"/>
    <w:rsid w:val="00692B75"/>
    <w:rsid w:val="00692DBC"/>
    <w:rsid w:val="00692E0E"/>
    <w:rsid w:val="006934B7"/>
    <w:rsid w:val="006934BB"/>
    <w:rsid w:val="00693C6B"/>
    <w:rsid w:val="00694049"/>
    <w:rsid w:val="00694409"/>
    <w:rsid w:val="00694635"/>
    <w:rsid w:val="00694761"/>
    <w:rsid w:val="00694875"/>
    <w:rsid w:val="00694891"/>
    <w:rsid w:val="00694C07"/>
    <w:rsid w:val="00695047"/>
    <w:rsid w:val="00695311"/>
    <w:rsid w:val="00695463"/>
    <w:rsid w:val="006957EE"/>
    <w:rsid w:val="00695853"/>
    <w:rsid w:val="00695A01"/>
    <w:rsid w:val="00695BA4"/>
    <w:rsid w:val="00695E03"/>
    <w:rsid w:val="006960E8"/>
    <w:rsid w:val="0069616C"/>
    <w:rsid w:val="00696483"/>
    <w:rsid w:val="00696A46"/>
    <w:rsid w:val="00696CA1"/>
    <w:rsid w:val="006970BC"/>
    <w:rsid w:val="00697174"/>
    <w:rsid w:val="00697319"/>
    <w:rsid w:val="00697500"/>
    <w:rsid w:val="00697B3D"/>
    <w:rsid w:val="00697B73"/>
    <w:rsid w:val="006A003C"/>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5B7"/>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8A0"/>
    <w:rsid w:val="006C6B05"/>
    <w:rsid w:val="006C6D03"/>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85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C1B"/>
    <w:rsid w:val="00704D68"/>
    <w:rsid w:val="00704EA8"/>
    <w:rsid w:val="00704F62"/>
    <w:rsid w:val="00705265"/>
    <w:rsid w:val="007055AE"/>
    <w:rsid w:val="00705B2F"/>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5"/>
    <w:rsid w:val="00717A89"/>
    <w:rsid w:val="00717E90"/>
    <w:rsid w:val="00717EBD"/>
    <w:rsid w:val="00717EDD"/>
    <w:rsid w:val="00717F2E"/>
    <w:rsid w:val="007201E1"/>
    <w:rsid w:val="0072021C"/>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2"/>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3D0"/>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3F"/>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D6B"/>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19A"/>
    <w:rsid w:val="00776279"/>
    <w:rsid w:val="007764DC"/>
    <w:rsid w:val="0077680C"/>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87C46"/>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007"/>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C03"/>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950"/>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A3A"/>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B42"/>
    <w:rsid w:val="007F3B6A"/>
    <w:rsid w:val="007F3FDC"/>
    <w:rsid w:val="007F4384"/>
    <w:rsid w:val="007F442C"/>
    <w:rsid w:val="007F4477"/>
    <w:rsid w:val="007F45EF"/>
    <w:rsid w:val="007F4E35"/>
    <w:rsid w:val="007F4F3D"/>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196"/>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A2"/>
    <w:rsid w:val="00810FB8"/>
    <w:rsid w:val="00811000"/>
    <w:rsid w:val="00811949"/>
    <w:rsid w:val="00811BD1"/>
    <w:rsid w:val="00811C42"/>
    <w:rsid w:val="00812141"/>
    <w:rsid w:val="00812775"/>
    <w:rsid w:val="00812A71"/>
    <w:rsid w:val="00812E16"/>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C20"/>
    <w:rsid w:val="00832DB6"/>
    <w:rsid w:val="008330AA"/>
    <w:rsid w:val="008333F9"/>
    <w:rsid w:val="00833493"/>
    <w:rsid w:val="008339C3"/>
    <w:rsid w:val="008339FB"/>
    <w:rsid w:val="00833E8A"/>
    <w:rsid w:val="00834947"/>
    <w:rsid w:val="00834B72"/>
    <w:rsid w:val="00834E61"/>
    <w:rsid w:val="0083505C"/>
    <w:rsid w:val="008352DF"/>
    <w:rsid w:val="008354FA"/>
    <w:rsid w:val="00835605"/>
    <w:rsid w:val="00835DE8"/>
    <w:rsid w:val="00835F6E"/>
    <w:rsid w:val="00835FD0"/>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11"/>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0DE8"/>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E4"/>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35"/>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955"/>
    <w:rsid w:val="00894BCC"/>
    <w:rsid w:val="00894CE1"/>
    <w:rsid w:val="00894F8A"/>
    <w:rsid w:val="00894FC7"/>
    <w:rsid w:val="00894FD2"/>
    <w:rsid w:val="0089521E"/>
    <w:rsid w:val="0089566D"/>
    <w:rsid w:val="00895675"/>
    <w:rsid w:val="008959D4"/>
    <w:rsid w:val="008960B5"/>
    <w:rsid w:val="00896159"/>
    <w:rsid w:val="0089623E"/>
    <w:rsid w:val="00896381"/>
    <w:rsid w:val="008964D5"/>
    <w:rsid w:val="008969C8"/>
    <w:rsid w:val="00896B5A"/>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4E25"/>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7B8"/>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0813"/>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10058"/>
    <w:rsid w:val="00910172"/>
    <w:rsid w:val="0091031C"/>
    <w:rsid w:val="0091051E"/>
    <w:rsid w:val="00910CCF"/>
    <w:rsid w:val="00911376"/>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1DB"/>
    <w:rsid w:val="0091677E"/>
    <w:rsid w:val="00916A66"/>
    <w:rsid w:val="00916C44"/>
    <w:rsid w:val="00916E11"/>
    <w:rsid w:val="0091711D"/>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6FA3"/>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8"/>
    <w:rsid w:val="00937C3C"/>
    <w:rsid w:val="00937D37"/>
    <w:rsid w:val="00937D89"/>
    <w:rsid w:val="00937FEB"/>
    <w:rsid w:val="0094018F"/>
    <w:rsid w:val="009403F5"/>
    <w:rsid w:val="00940411"/>
    <w:rsid w:val="00940527"/>
    <w:rsid w:val="0094052E"/>
    <w:rsid w:val="00940686"/>
    <w:rsid w:val="00941335"/>
    <w:rsid w:val="00941F4E"/>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192"/>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11"/>
    <w:rsid w:val="00962690"/>
    <w:rsid w:val="009626B6"/>
    <w:rsid w:val="00962751"/>
    <w:rsid w:val="00963317"/>
    <w:rsid w:val="00963C99"/>
    <w:rsid w:val="00963ED3"/>
    <w:rsid w:val="00963FF4"/>
    <w:rsid w:val="009640A2"/>
    <w:rsid w:val="00964901"/>
    <w:rsid w:val="00965003"/>
    <w:rsid w:val="00965080"/>
    <w:rsid w:val="00965177"/>
    <w:rsid w:val="00965224"/>
    <w:rsid w:val="009653BE"/>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44E"/>
    <w:rsid w:val="00980D86"/>
    <w:rsid w:val="00980E5D"/>
    <w:rsid w:val="00980F7C"/>
    <w:rsid w:val="0098114B"/>
    <w:rsid w:val="009811D1"/>
    <w:rsid w:val="009813B7"/>
    <w:rsid w:val="00981535"/>
    <w:rsid w:val="00981692"/>
    <w:rsid w:val="009818FE"/>
    <w:rsid w:val="00981ED0"/>
    <w:rsid w:val="00981FB1"/>
    <w:rsid w:val="00982171"/>
    <w:rsid w:val="00982318"/>
    <w:rsid w:val="0098234A"/>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89"/>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A55"/>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5B"/>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33"/>
    <w:rsid w:val="009E45DB"/>
    <w:rsid w:val="009E47B1"/>
    <w:rsid w:val="009E4944"/>
    <w:rsid w:val="009E4CDA"/>
    <w:rsid w:val="009E4D97"/>
    <w:rsid w:val="009E4E50"/>
    <w:rsid w:val="009E5423"/>
    <w:rsid w:val="009E5533"/>
    <w:rsid w:val="009E5960"/>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36B"/>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CB9"/>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89C"/>
    <w:rsid w:val="00A25E23"/>
    <w:rsid w:val="00A25EF6"/>
    <w:rsid w:val="00A262FE"/>
    <w:rsid w:val="00A2685F"/>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6193"/>
    <w:rsid w:val="00A66205"/>
    <w:rsid w:val="00A662F3"/>
    <w:rsid w:val="00A663F1"/>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2DE1"/>
    <w:rsid w:val="00A83411"/>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C32"/>
    <w:rsid w:val="00AA4CB0"/>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3DFD"/>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64E"/>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2FA"/>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2F4"/>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CAA"/>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5FF6"/>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A45"/>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168"/>
    <w:rsid w:val="00B261CE"/>
    <w:rsid w:val="00B26361"/>
    <w:rsid w:val="00B267C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4"/>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4FD8"/>
    <w:rsid w:val="00B551D3"/>
    <w:rsid w:val="00B55228"/>
    <w:rsid w:val="00B55248"/>
    <w:rsid w:val="00B552AE"/>
    <w:rsid w:val="00B557E7"/>
    <w:rsid w:val="00B55976"/>
    <w:rsid w:val="00B55E84"/>
    <w:rsid w:val="00B55F50"/>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E90"/>
    <w:rsid w:val="00B724D6"/>
    <w:rsid w:val="00B7256D"/>
    <w:rsid w:val="00B7264D"/>
    <w:rsid w:val="00B72705"/>
    <w:rsid w:val="00B72AD6"/>
    <w:rsid w:val="00B73210"/>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0EC"/>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E7EF8"/>
    <w:rsid w:val="00BF014C"/>
    <w:rsid w:val="00BF0399"/>
    <w:rsid w:val="00BF0676"/>
    <w:rsid w:val="00BF08E3"/>
    <w:rsid w:val="00BF0923"/>
    <w:rsid w:val="00BF0A26"/>
    <w:rsid w:val="00BF0BBD"/>
    <w:rsid w:val="00BF0BD6"/>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6884"/>
    <w:rsid w:val="00BF70A1"/>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759"/>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660"/>
    <w:rsid w:val="00C5682B"/>
    <w:rsid w:val="00C56A5A"/>
    <w:rsid w:val="00C56A6B"/>
    <w:rsid w:val="00C56AA2"/>
    <w:rsid w:val="00C56BF6"/>
    <w:rsid w:val="00C56BFD"/>
    <w:rsid w:val="00C56C74"/>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32E"/>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5D1"/>
    <w:rsid w:val="00C6579B"/>
    <w:rsid w:val="00C657E1"/>
    <w:rsid w:val="00C65813"/>
    <w:rsid w:val="00C6587E"/>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56EA"/>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1BC"/>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CD0"/>
    <w:rsid w:val="00CB4F7F"/>
    <w:rsid w:val="00CB4F87"/>
    <w:rsid w:val="00CB5024"/>
    <w:rsid w:val="00CB50C3"/>
    <w:rsid w:val="00CB5255"/>
    <w:rsid w:val="00CB53C6"/>
    <w:rsid w:val="00CB560C"/>
    <w:rsid w:val="00CB5620"/>
    <w:rsid w:val="00CB57D8"/>
    <w:rsid w:val="00CB5DA4"/>
    <w:rsid w:val="00CB5EB0"/>
    <w:rsid w:val="00CB6278"/>
    <w:rsid w:val="00CB6452"/>
    <w:rsid w:val="00CB661B"/>
    <w:rsid w:val="00CB6A69"/>
    <w:rsid w:val="00CB708B"/>
    <w:rsid w:val="00CB7363"/>
    <w:rsid w:val="00CB745C"/>
    <w:rsid w:val="00CB7B47"/>
    <w:rsid w:val="00CB7D61"/>
    <w:rsid w:val="00CB7DB7"/>
    <w:rsid w:val="00CB7FA1"/>
    <w:rsid w:val="00CC0349"/>
    <w:rsid w:val="00CC0CEE"/>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D6B"/>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2B7"/>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A47"/>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6BF"/>
    <w:rsid w:val="00D56A96"/>
    <w:rsid w:val="00D56B40"/>
    <w:rsid w:val="00D56F44"/>
    <w:rsid w:val="00D57374"/>
    <w:rsid w:val="00D578B3"/>
    <w:rsid w:val="00D5796B"/>
    <w:rsid w:val="00D57A02"/>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4B1"/>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6D"/>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39D"/>
    <w:rsid w:val="00D803BA"/>
    <w:rsid w:val="00D8076E"/>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AC"/>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151"/>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31"/>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6DE2"/>
    <w:rsid w:val="00DE71CF"/>
    <w:rsid w:val="00DE7258"/>
    <w:rsid w:val="00DE75FD"/>
    <w:rsid w:val="00DE76AE"/>
    <w:rsid w:val="00DE7815"/>
    <w:rsid w:val="00DE7869"/>
    <w:rsid w:val="00DE7884"/>
    <w:rsid w:val="00DE789A"/>
    <w:rsid w:val="00DE7C9E"/>
    <w:rsid w:val="00DE7E45"/>
    <w:rsid w:val="00DF0040"/>
    <w:rsid w:val="00DF016F"/>
    <w:rsid w:val="00DF01BB"/>
    <w:rsid w:val="00DF04A5"/>
    <w:rsid w:val="00DF066C"/>
    <w:rsid w:val="00DF125D"/>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9A5"/>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6A"/>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5F"/>
    <w:rsid w:val="00E2091B"/>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77F"/>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BAB"/>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42E"/>
    <w:rsid w:val="00E654BE"/>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06"/>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6CD"/>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571"/>
    <w:rsid w:val="00EB75DE"/>
    <w:rsid w:val="00EB7A05"/>
    <w:rsid w:val="00EB7B52"/>
    <w:rsid w:val="00EC0074"/>
    <w:rsid w:val="00EC027D"/>
    <w:rsid w:val="00EC02DB"/>
    <w:rsid w:val="00EC068E"/>
    <w:rsid w:val="00EC078B"/>
    <w:rsid w:val="00EC080C"/>
    <w:rsid w:val="00EC15D1"/>
    <w:rsid w:val="00EC16D7"/>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D7E9D"/>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8D2"/>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95"/>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6FB5"/>
    <w:rsid w:val="00F2735B"/>
    <w:rsid w:val="00F27974"/>
    <w:rsid w:val="00F27AEB"/>
    <w:rsid w:val="00F27E90"/>
    <w:rsid w:val="00F303BF"/>
    <w:rsid w:val="00F30557"/>
    <w:rsid w:val="00F306EA"/>
    <w:rsid w:val="00F3077D"/>
    <w:rsid w:val="00F308E0"/>
    <w:rsid w:val="00F30C65"/>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9BD"/>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B3"/>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850"/>
    <w:rsid w:val="00F51F31"/>
    <w:rsid w:val="00F51F4B"/>
    <w:rsid w:val="00F523A0"/>
    <w:rsid w:val="00F52461"/>
    <w:rsid w:val="00F524F7"/>
    <w:rsid w:val="00F52815"/>
    <w:rsid w:val="00F52ED5"/>
    <w:rsid w:val="00F52FB5"/>
    <w:rsid w:val="00F530BD"/>
    <w:rsid w:val="00F532D8"/>
    <w:rsid w:val="00F5377E"/>
    <w:rsid w:val="00F539FC"/>
    <w:rsid w:val="00F53B19"/>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DF9"/>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083"/>
    <w:rsid w:val="00F94224"/>
    <w:rsid w:val="00F94271"/>
    <w:rsid w:val="00F942CE"/>
    <w:rsid w:val="00F94471"/>
    <w:rsid w:val="00F945C5"/>
    <w:rsid w:val="00F9461E"/>
    <w:rsid w:val="00F946B1"/>
    <w:rsid w:val="00F946D6"/>
    <w:rsid w:val="00F94F20"/>
    <w:rsid w:val="00F950DD"/>
    <w:rsid w:val="00F954DE"/>
    <w:rsid w:val="00F95A08"/>
    <w:rsid w:val="00F95A8E"/>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9B"/>
    <w:rsid w:val="00FB69C3"/>
    <w:rsid w:val="00FB6D04"/>
    <w:rsid w:val="00FB6F17"/>
    <w:rsid w:val="00FB7232"/>
    <w:rsid w:val="00FB73A0"/>
    <w:rsid w:val="00FB7423"/>
    <w:rsid w:val="00FB759D"/>
    <w:rsid w:val="00FB76FA"/>
    <w:rsid w:val="00FB78EF"/>
    <w:rsid w:val="00FB79A9"/>
    <w:rsid w:val="00FB7CD7"/>
    <w:rsid w:val="00FB7D42"/>
    <w:rsid w:val="00FB7DD3"/>
    <w:rsid w:val="00FC0992"/>
    <w:rsid w:val="00FC0A20"/>
    <w:rsid w:val="00FC0BA4"/>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5C5"/>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D3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paragraph" w:styleId="Ttulo3">
    <w:name w:val="heading 3"/>
    <w:basedOn w:val="Normal"/>
    <w:next w:val="Normal"/>
    <w:link w:val="Ttulo3Car"/>
    <w:semiHidden/>
    <w:unhideWhenUsed/>
    <w:qFormat/>
    <w:rsid w:val="00766D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 w:type="character" w:customStyle="1" w:styleId="EncabezadoCar">
    <w:name w:val="Encabezado Car"/>
    <w:basedOn w:val="Fuentedeprrafopredeter"/>
    <w:link w:val="Encabezado"/>
    <w:rsid w:val="00020DCD"/>
    <w:rPr>
      <w:sz w:val="24"/>
      <w:szCs w:val="24"/>
    </w:rPr>
  </w:style>
  <w:style w:type="character" w:customStyle="1" w:styleId="TtuloCar">
    <w:name w:val="Título Car"/>
    <w:basedOn w:val="Fuentedeprrafopredeter"/>
    <w:link w:val="Ttulo"/>
    <w:rsid w:val="00020DCD"/>
    <w:rPr>
      <w:rFonts w:ascii="Impact" w:hAnsi="Impact"/>
      <w:sz w:val="28"/>
      <w:szCs w:val="24"/>
    </w:rPr>
  </w:style>
  <w:style w:type="paragraph" w:customStyle="1" w:styleId="Body">
    <w:name w:val="Body"/>
    <w:rsid w:val="00020D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F04A5"/>
    <w:pPr>
      <w:autoSpaceDE w:val="0"/>
      <w:autoSpaceDN w:val="0"/>
      <w:adjustRightInd w:val="0"/>
    </w:pPr>
    <w:rPr>
      <w:rFonts w:ascii="Tahoma" w:hAnsi="Tahoma" w:cs="Tahoma"/>
      <w:color w:val="000000"/>
      <w:sz w:val="24"/>
      <w:szCs w:val="24"/>
    </w:rPr>
  </w:style>
  <w:style w:type="character" w:customStyle="1" w:styleId="apple-converted-space">
    <w:name w:val="apple-converted-space"/>
    <w:rsid w:val="00DF04A5"/>
  </w:style>
  <w:style w:type="paragraph" w:styleId="Textosinformato">
    <w:name w:val="Plain Text"/>
    <w:basedOn w:val="Normal"/>
    <w:link w:val="TextosinformatoCar"/>
    <w:uiPriority w:val="99"/>
    <w:unhideWhenUsed/>
    <w:rsid w:val="003D78AB"/>
    <w:rPr>
      <w:rFonts w:ascii="Arial" w:eastAsiaTheme="minorHAnsi" w:hAnsi="Arial" w:cs="Arial"/>
      <w:lang w:eastAsia="en-US"/>
    </w:rPr>
  </w:style>
  <w:style w:type="character" w:customStyle="1" w:styleId="TextosinformatoCar">
    <w:name w:val="Texto sin formato Car"/>
    <w:basedOn w:val="Fuentedeprrafopredeter"/>
    <w:link w:val="Textosinformato"/>
    <w:uiPriority w:val="99"/>
    <w:rsid w:val="003D78AB"/>
    <w:rPr>
      <w:rFonts w:ascii="Arial" w:eastAsiaTheme="minorHAnsi" w:hAnsi="Arial" w:cs="Arial"/>
      <w:sz w:val="24"/>
      <w:szCs w:val="24"/>
      <w:lang w:eastAsia="en-US"/>
    </w:rPr>
  </w:style>
  <w:style w:type="paragraph" w:styleId="NormalWeb">
    <w:name w:val="Normal (Web)"/>
    <w:basedOn w:val="Normal"/>
    <w:uiPriority w:val="99"/>
    <w:unhideWhenUsed/>
    <w:rsid w:val="00D566BF"/>
    <w:pPr>
      <w:spacing w:before="100" w:beforeAutospacing="1" w:after="100" w:afterAutospacing="1"/>
    </w:pPr>
  </w:style>
  <w:style w:type="paragraph" w:customStyle="1" w:styleId="a">
    <w:name w:val="a"/>
    <w:basedOn w:val="Normal"/>
    <w:uiPriority w:val="99"/>
    <w:semiHidden/>
    <w:rsid w:val="00D566BF"/>
    <w:pPr>
      <w:spacing w:before="100" w:beforeAutospacing="1" w:after="100" w:afterAutospacing="1"/>
    </w:pPr>
  </w:style>
  <w:style w:type="character" w:styleId="nfasis">
    <w:name w:val="Emphasis"/>
    <w:basedOn w:val="Fuentedeprrafopredeter"/>
    <w:uiPriority w:val="20"/>
    <w:qFormat/>
    <w:rsid w:val="00D566BF"/>
    <w:rPr>
      <w:i/>
      <w:iCs/>
    </w:rPr>
  </w:style>
  <w:style w:type="character" w:customStyle="1" w:styleId="Ttulo3Car">
    <w:name w:val="Título 3 Car"/>
    <w:basedOn w:val="Fuentedeprrafopredeter"/>
    <w:link w:val="Ttulo3"/>
    <w:semiHidden/>
    <w:rsid w:val="00766D6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paragraph" w:styleId="Ttulo3">
    <w:name w:val="heading 3"/>
    <w:basedOn w:val="Normal"/>
    <w:next w:val="Normal"/>
    <w:link w:val="Ttulo3Car"/>
    <w:semiHidden/>
    <w:unhideWhenUsed/>
    <w:qFormat/>
    <w:rsid w:val="00766D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 w:type="character" w:customStyle="1" w:styleId="EncabezadoCar">
    <w:name w:val="Encabezado Car"/>
    <w:basedOn w:val="Fuentedeprrafopredeter"/>
    <w:link w:val="Encabezado"/>
    <w:rsid w:val="00020DCD"/>
    <w:rPr>
      <w:sz w:val="24"/>
      <w:szCs w:val="24"/>
    </w:rPr>
  </w:style>
  <w:style w:type="character" w:customStyle="1" w:styleId="TtuloCar">
    <w:name w:val="Título Car"/>
    <w:basedOn w:val="Fuentedeprrafopredeter"/>
    <w:link w:val="Ttulo"/>
    <w:rsid w:val="00020DCD"/>
    <w:rPr>
      <w:rFonts w:ascii="Impact" w:hAnsi="Impact"/>
      <w:sz w:val="28"/>
      <w:szCs w:val="24"/>
    </w:rPr>
  </w:style>
  <w:style w:type="paragraph" w:customStyle="1" w:styleId="Body">
    <w:name w:val="Body"/>
    <w:rsid w:val="00020D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F04A5"/>
    <w:pPr>
      <w:autoSpaceDE w:val="0"/>
      <w:autoSpaceDN w:val="0"/>
      <w:adjustRightInd w:val="0"/>
    </w:pPr>
    <w:rPr>
      <w:rFonts w:ascii="Tahoma" w:hAnsi="Tahoma" w:cs="Tahoma"/>
      <w:color w:val="000000"/>
      <w:sz w:val="24"/>
      <w:szCs w:val="24"/>
    </w:rPr>
  </w:style>
  <w:style w:type="character" w:customStyle="1" w:styleId="apple-converted-space">
    <w:name w:val="apple-converted-space"/>
    <w:rsid w:val="00DF04A5"/>
  </w:style>
  <w:style w:type="paragraph" w:styleId="Textosinformato">
    <w:name w:val="Plain Text"/>
    <w:basedOn w:val="Normal"/>
    <w:link w:val="TextosinformatoCar"/>
    <w:uiPriority w:val="99"/>
    <w:unhideWhenUsed/>
    <w:rsid w:val="003D78AB"/>
    <w:rPr>
      <w:rFonts w:ascii="Arial" w:eastAsiaTheme="minorHAnsi" w:hAnsi="Arial" w:cs="Arial"/>
      <w:lang w:eastAsia="en-US"/>
    </w:rPr>
  </w:style>
  <w:style w:type="character" w:customStyle="1" w:styleId="TextosinformatoCar">
    <w:name w:val="Texto sin formato Car"/>
    <w:basedOn w:val="Fuentedeprrafopredeter"/>
    <w:link w:val="Textosinformato"/>
    <w:uiPriority w:val="99"/>
    <w:rsid w:val="003D78AB"/>
    <w:rPr>
      <w:rFonts w:ascii="Arial" w:eastAsiaTheme="minorHAnsi" w:hAnsi="Arial" w:cs="Arial"/>
      <w:sz w:val="24"/>
      <w:szCs w:val="24"/>
      <w:lang w:eastAsia="en-US"/>
    </w:rPr>
  </w:style>
  <w:style w:type="paragraph" w:styleId="NormalWeb">
    <w:name w:val="Normal (Web)"/>
    <w:basedOn w:val="Normal"/>
    <w:uiPriority w:val="99"/>
    <w:unhideWhenUsed/>
    <w:rsid w:val="00D566BF"/>
    <w:pPr>
      <w:spacing w:before="100" w:beforeAutospacing="1" w:after="100" w:afterAutospacing="1"/>
    </w:pPr>
  </w:style>
  <w:style w:type="paragraph" w:customStyle="1" w:styleId="a">
    <w:name w:val="a"/>
    <w:basedOn w:val="Normal"/>
    <w:uiPriority w:val="99"/>
    <w:semiHidden/>
    <w:rsid w:val="00D566BF"/>
    <w:pPr>
      <w:spacing w:before="100" w:beforeAutospacing="1" w:after="100" w:afterAutospacing="1"/>
    </w:pPr>
  </w:style>
  <w:style w:type="character" w:styleId="nfasis">
    <w:name w:val="Emphasis"/>
    <w:basedOn w:val="Fuentedeprrafopredeter"/>
    <w:uiPriority w:val="20"/>
    <w:qFormat/>
    <w:rsid w:val="00D566BF"/>
    <w:rPr>
      <w:i/>
      <w:iCs/>
    </w:rPr>
  </w:style>
  <w:style w:type="character" w:customStyle="1" w:styleId="Ttulo3Car">
    <w:name w:val="Título 3 Car"/>
    <w:basedOn w:val="Fuentedeprrafopredeter"/>
    <w:link w:val="Ttulo3"/>
    <w:semiHidden/>
    <w:rsid w:val="00766D6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04">
      <w:bodyDiv w:val="1"/>
      <w:marLeft w:val="0"/>
      <w:marRight w:val="0"/>
      <w:marTop w:val="0"/>
      <w:marBottom w:val="0"/>
      <w:divBdr>
        <w:top w:val="none" w:sz="0" w:space="0" w:color="auto"/>
        <w:left w:val="none" w:sz="0" w:space="0" w:color="auto"/>
        <w:bottom w:val="none" w:sz="0" w:space="0" w:color="auto"/>
        <w:right w:val="none" w:sz="0" w:space="0" w:color="auto"/>
      </w:divBdr>
    </w:div>
    <w:div w:id="217519443">
      <w:bodyDiv w:val="1"/>
      <w:marLeft w:val="0"/>
      <w:marRight w:val="0"/>
      <w:marTop w:val="0"/>
      <w:marBottom w:val="0"/>
      <w:divBdr>
        <w:top w:val="none" w:sz="0" w:space="0" w:color="auto"/>
        <w:left w:val="none" w:sz="0" w:space="0" w:color="auto"/>
        <w:bottom w:val="none" w:sz="0" w:space="0" w:color="auto"/>
        <w:right w:val="none" w:sz="0" w:space="0" w:color="auto"/>
      </w:divBdr>
    </w:div>
    <w:div w:id="237599779">
      <w:bodyDiv w:val="1"/>
      <w:marLeft w:val="0"/>
      <w:marRight w:val="0"/>
      <w:marTop w:val="0"/>
      <w:marBottom w:val="0"/>
      <w:divBdr>
        <w:top w:val="none" w:sz="0" w:space="0" w:color="auto"/>
        <w:left w:val="none" w:sz="0" w:space="0" w:color="auto"/>
        <w:bottom w:val="none" w:sz="0" w:space="0" w:color="auto"/>
        <w:right w:val="none" w:sz="0" w:space="0" w:color="auto"/>
      </w:divBdr>
    </w:div>
    <w:div w:id="343676578">
      <w:bodyDiv w:val="1"/>
      <w:marLeft w:val="0"/>
      <w:marRight w:val="0"/>
      <w:marTop w:val="0"/>
      <w:marBottom w:val="0"/>
      <w:divBdr>
        <w:top w:val="none" w:sz="0" w:space="0" w:color="auto"/>
        <w:left w:val="none" w:sz="0" w:space="0" w:color="auto"/>
        <w:bottom w:val="none" w:sz="0" w:space="0" w:color="auto"/>
        <w:right w:val="none" w:sz="0" w:space="0" w:color="auto"/>
      </w:divBdr>
    </w:div>
    <w:div w:id="537280838">
      <w:bodyDiv w:val="1"/>
      <w:marLeft w:val="0"/>
      <w:marRight w:val="0"/>
      <w:marTop w:val="0"/>
      <w:marBottom w:val="0"/>
      <w:divBdr>
        <w:top w:val="none" w:sz="0" w:space="0" w:color="auto"/>
        <w:left w:val="none" w:sz="0" w:space="0" w:color="auto"/>
        <w:bottom w:val="none" w:sz="0" w:space="0" w:color="auto"/>
        <w:right w:val="none" w:sz="0" w:space="0" w:color="auto"/>
      </w:divBdr>
    </w:div>
    <w:div w:id="850072175">
      <w:bodyDiv w:val="1"/>
      <w:marLeft w:val="0"/>
      <w:marRight w:val="0"/>
      <w:marTop w:val="0"/>
      <w:marBottom w:val="0"/>
      <w:divBdr>
        <w:top w:val="none" w:sz="0" w:space="0" w:color="auto"/>
        <w:left w:val="none" w:sz="0" w:space="0" w:color="auto"/>
        <w:bottom w:val="none" w:sz="0" w:space="0" w:color="auto"/>
        <w:right w:val="none" w:sz="0" w:space="0" w:color="auto"/>
      </w:divBdr>
    </w:div>
    <w:div w:id="868835949">
      <w:bodyDiv w:val="1"/>
      <w:marLeft w:val="0"/>
      <w:marRight w:val="0"/>
      <w:marTop w:val="0"/>
      <w:marBottom w:val="0"/>
      <w:divBdr>
        <w:top w:val="none" w:sz="0" w:space="0" w:color="auto"/>
        <w:left w:val="none" w:sz="0" w:space="0" w:color="auto"/>
        <w:bottom w:val="none" w:sz="0" w:space="0" w:color="auto"/>
        <w:right w:val="none" w:sz="0" w:space="0" w:color="auto"/>
      </w:divBdr>
    </w:div>
    <w:div w:id="1034115507">
      <w:bodyDiv w:val="1"/>
      <w:marLeft w:val="0"/>
      <w:marRight w:val="0"/>
      <w:marTop w:val="0"/>
      <w:marBottom w:val="0"/>
      <w:divBdr>
        <w:top w:val="none" w:sz="0" w:space="0" w:color="auto"/>
        <w:left w:val="none" w:sz="0" w:space="0" w:color="auto"/>
        <w:bottom w:val="none" w:sz="0" w:space="0" w:color="auto"/>
        <w:right w:val="none" w:sz="0" w:space="0" w:color="auto"/>
      </w:divBdr>
    </w:div>
    <w:div w:id="1182357439">
      <w:bodyDiv w:val="1"/>
      <w:marLeft w:val="0"/>
      <w:marRight w:val="0"/>
      <w:marTop w:val="0"/>
      <w:marBottom w:val="0"/>
      <w:divBdr>
        <w:top w:val="none" w:sz="0" w:space="0" w:color="auto"/>
        <w:left w:val="none" w:sz="0" w:space="0" w:color="auto"/>
        <w:bottom w:val="none" w:sz="0" w:space="0" w:color="auto"/>
        <w:right w:val="none" w:sz="0" w:space="0" w:color="auto"/>
      </w:divBdr>
    </w:div>
    <w:div w:id="1296063706">
      <w:bodyDiv w:val="1"/>
      <w:marLeft w:val="0"/>
      <w:marRight w:val="0"/>
      <w:marTop w:val="0"/>
      <w:marBottom w:val="0"/>
      <w:divBdr>
        <w:top w:val="none" w:sz="0" w:space="0" w:color="auto"/>
        <w:left w:val="none" w:sz="0" w:space="0" w:color="auto"/>
        <w:bottom w:val="none" w:sz="0" w:space="0" w:color="auto"/>
        <w:right w:val="none" w:sz="0" w:space="0" w:color="auto"/>
      </w:divBdr>
    </w:div>
    <w:div w:id="1322852719">
      <w:bodyDiv w:val="1"/>
      <w:marLeft w:val="0"/>
      <w:marRight w:val="0"/>
      <w:marTop w:val="0"/>
      <w:marBottom w:val="0"/>
      <w:divBdr>
        <w:top w:val="none" w:sz="0" w:space="0" w:color="auto"/>
        <w:left w:val="none" w:sz="0" w:space="0" w:color="auto"/>
        <w:bottom w:val="none" w:sz="0" w:space="0" w:color="auto"/>
        <w:right w:val="none" w:sz="0" w:space="0" w:color="auto"/>
      </w:divBdr>
    </w:div>
    <w:div w:id="1358581575">
      <w:bodyDiv w:val="1"/>
      <w:marLeft w:val="0"/>
      <w:marRight w:val="0"/>
      <w:marTop w:val="0"/>
      <w:marBottom w:val="0"/>
      <w:divBdr>
        <w:top w:val="none" w:sz="0" w:space="0" w:color="auto"/>
        <w:left w:val="none" w:sz="0" w:space="0" w:color="auto"/>
        <w:bottom w:val="none" w:sz="0" w:space="0" w:color="auto"/>
        <w:right w:val="none" w:sz="0" w:space="0" w:color="auto"/>
      </w:divBdr>
    </w:div>
    <w:div w:id="1365863710">
      <w:bodyDiv w:val="1"/>
      <w:marLeft w:val="0"/>
      <w:marRight w:val="0"/>
      <w:marTop w:val="0"/>
      <w:marBottom w:val="0"/>
      <w:divBdr>
        <w:top w:val="none" w:sz="0" w:space="0" w:color="auto"/>
        <w:left w:val="none" w:sz="0" w:space="0" w:color="auto"/>
        <w:bottom w:val="none" w:sz="0" w:space="0" w:color="auto"/>
        <w:right w:val="none" w:sz="0" w:space="0" w:color="auto"/>
      </w:divBdr>
    </w:div>
    <w:div w:id="1403018553">
      <w:bodyDiv w:val="1"/>
      <w:marLeft w:val="0"/>
      <w:marRight w:val="0"/>
      <w:marTop w:val="0"/>
      <w:marBottom w:val="0"/>
      <w:divBdr>
        <w:top w:val="none" w:sz="0" w:space="0" w:color="auto"/>
        <w:left w:val="none" w:sz="0" w:space="0" w:color="auto"/>
        <w:bottom w:val="none" w:sz="0" w:space="0" w:color="auto"/>
        <w:right w:val="none" w:sz="0" w:space="0" w:color="auto"/>
      </w:divBdr>
    </w:div>
    <w:div w:id="1471480511">
      <w:bodyDiv w:val="1"/>
      <w:marLeft w:val="0"/>
      <w:marRight w:val="0"/>
      <w:marTop w:val="0"/>
      <w:marBottom w:val="0"/>
      <w:divBdr>
        <w:top w:val="none" w:sz="0" w:space="0" w:color="auto"/>
        <w:left w:val="none" w:sz="0" w:space="0" w:color="auto"/>
        <w:bottom w:val="none" w:sz="0" w:space="0" w:color="auto"/>
        <w:right w:val="none" w:sz="0" w:space="0" w:color="auto"/>
      </w:divBdr>
    </w:div>
    <w:div w:id="1598951222">
      <w:bodyDiv w:val="1"/>
      <w:marLeft w:val="0"/>
      <w:marRight w:val="0"/>
      <w:marTop w:val="0"/>
      <w:marBottom w:val="0"/>
      <w:divBdr>
        <w:top w:val="none" w:sz="0" w:space="0" w:color="auto"/>
        <w:left w:val="none" w:sz="0" w:space="0" w:color="auto"/>
        <w:bottom w:val="none" w:sz="0" w:space="0" w:color="auto"/>
        <w:right w:val="none" w:sz="0" w:space="0" w:color="auto"/>
      </w:divBdr>
    </w:div>
    <w:div w:id="1612710293">
      <w:bodyDiv w:val="1"/>
      <w:marLeft w:val="0"/>
      <w:marRight w:val="0"/>
      <w:marTop w:val="0"/>
      <w:marBottom w:val="0"/>
      <w:divBdr>
        <w:top w:val="none" w:sz="0" w:space="0" w:color="auto"/>
        <w:left w:val="none" w:sz="0" w:space="0" w:color="auto"/>
        <w:bottom w:val="none" w:sz="0" w:space="0" w:color="auto"/>
        <w:right w:val="none" w:sz="0" w:space="0" w:color="auto"/>
      </w:divBdr>
    </w:div>
    <w:div w:id="1655527256">
      <w:bodyDiv w:val="1"/>
      <w:marLeft w:val="0"/>
      <w:marRight w:val="0"/>
      <w:marTop w:val="0"/>
      <w:marBottom w:val="0"/>
      <w:divBdr>
        <w:top w:val="none" w:sz="0" w:space="0" w:color="auto"/>
        <w:left w:val="none" w:sz="0" w:space="0" w:color="auto"/>
        <w:bottom w:val="none" w:sz="0" w:space="0" w:color="auto"/>
        <w:right w:val="none" w:sz="0" w:space="0" w:color="auto"/>
      </w:divBdr>
    </w:div>
    <w:div w:id="1659262294">
      <w:bodyDiv w:val="1"/>
      <w:marLeft w:val="0"/>
      <w:marRight w:val="0"/>
      <w:marTop w:val="0"/>
      <w:marBottom w:val="0"/>
      <w:divBdr>
        <w:top w:val="none" w:sz="0" w:space="0" w:color="auto"/>
        <w:left w:val="none" w:sz="0" w:space="0" w:color="auto"/>
        <w:bottom w:val="none" w:sz="0" w:space="0" w:color="auto"/>
        <w:right w:val="none" w:sz="0" w:space="0" w:color="auto"/>
      </w:divBdr>
    </w:div>
    <w:div w:id="1819495796">
      <w:bodyDiv w:val="1"/>
      <w:marLeft w:val="0"/>
      <w:marRight w:val="0"/>
      <w:marTop w:val="0"/>
      <w:marBottom w:val="0"/>
      <w:divBdr>
        <w:top w:val="none" w:sz="0" w:space="0" w:color="auto"/>
        <w:left w:val="none" w:sz="0" w:space="0" w:color="auto"/>
        <w:bottom w:val="none" w:sz="0" w:space="0" w:color="auto"/>
        <w:right w:val="none" w:sz="0" w:space="0" w:color="auto"/>
      </w:divBdr>
    </w:div>
    <w:div w:id="1917864171">
      <w:bodyDiv w:val="1"/>
      <w:marLeft w:val="0"/>
      <w:marRight w:val="0"/>
      <w:marTop w:val="0"/>
      <w:marBottom w:val="0"/>
      <w:divBdr>
        <w:top w:val="none" w:sz="0" w:space="0" w:color="auto"/>
        <w:left w:val="none" w:sz="0" w:space="0" w:color="auto"/>
        <w:bottom w:val="none" w:sz="0" w:space="0" w:color="auto"/>
        <w:right w:val="none" w:sz="0" w:space="0" w:color="auto"/>
      </w:divBdr>
    </w:div>
    <w:div w:id="2014602812">
      <w:bodyDiv w:val="1"/>
      <w:marLeft w:val="0"/>
      <w:marRight w:val="0"/>
      <w:marTop w:val="0"/>
      <w:marBottom w:val="0"/>
      <w:divBdr>
        <w:top w:val="none" w:sz="0" w:space="0" w:color="auto"/>
        <w:left w:val="none" w:sz="0" w:space="0" w:color="auto"/>
        <w:bottom w:val="none" w:sz="0" w:space="0" w:color="auto"/>
        <w:right w:val="none" w:sz="0" w:space="0" w:color="auto"/>
      </w:divBdr>
    </w:div>
    <w:div w:id="2105412581">
      <w:bodyDiv w:val="1"/>
      <w:marLeft w:val="0"/>
      <w:marRight w:val="0"/>
      <w:marTop w:val="0"/>
      <w:marBottom w:val="0"/>
      <w:divBdr>
        <w:top w:val="none" w:sz="0" w:space="0" w:color="auto"/>
        <w:left w:val="none" w:sz="0" w:space="0" w:color="auto"/>
        <w:bottom w:val="none" w:sz="0" w:space="0" w:color="auto"/>
        <w:right w:val="none" w:sz="0" w:space="0" w:color="auto"/>
      </w:divBdr>
    </w:div>
    <w:div w:id="214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4DB8E-D426-4C25-A3D8-4A2076FE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1879</Words>
  <Characters>10335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3</cp:revision>
  <cp:lastPrinted>2017-03-16T08:05:00Z</cp:lastPrinted>
  <dcterms:created xsi:type="dcterms:W3CDTF">2017-03-23T11:34:00Z</dcterms:created>
  <dcterms:modified xsi:type="dcterms:W3CDTF">2017-03-23T11:35:00Z</dcterms:modified>
</cp:coreProperties>
</file>